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DD85" w14:textId="1CA0C38B" w:rsidR="00E86CE8" w:rsidRPr="00083462" w:rsidRDefault="00083462" w:rsidP="00083462">
      <w:pPr>
        <w:tabs>
          <w:tab w:val="center" w:pos="1985"/>
          <w:tab w:val="center" w:pos="7655"/>
        </w:tabs>
        <w:spacing w:after="0"/>
        <w:rPr>
          <w:b/>
          <w:color w:val="17365D" w:themeColor="text2" w:themeShade="BF"/>
          <w:sz w:val="24"/>
          <w:szCs w:val="24"/>
        </w:rPr>
      </w:pPr>
      <w:bookmarkStart w:id="0" w:name="_GoBack"/>
      <w:bookmarkEnd w:id="0"/>
      <w:r w:rsidRPr="00083462">
        <w:rPr>
          <w:b/>
          <w:color w:val="17365D" w:themeColor="text2" w:themeShade="BF"/>
          <w:sz w:val="24"/>
          <w:szCs w:val="24"/>
        </w:rPr>
        <w:tab/>
        <w:t>SỞ GIÁO DỤC VÀ ĐÀO TẠO HÀ NỘI</w:t>
      </w:r>
      <w:r w:rsidRPr="00083462">
        <w:rPr>
          <w:b/>
          <w:color w:val="17365D" w:themeColor="text2" w:themeShade="BF"/>
          <w:sz w:val="24"/>
          <w:szCs w:val="24"/>
        </w:rPr>
        <w:tab/>
        <w:t xml:space="preserve">NỘI DUNG ÔN TẬP </w:t>
      </w:r>
      <w:r w:rsidR="008D4CFA">
        <w:rPr>
          <w:b/>
          <w:color w:val="17365D" w:themeColor="text2" w:themeShade="BF"/>
          <w:sz w:val="24"/>
          <w:szCs w:val="24"/>
        </w:rPr>
        <w:t>CUỐI</w:t>
      </w:r>
      <w:r w:rsidRPr="00083462">
        <w:rPr>
          <w:b/>
          <w:color w:val="17365D" w:themeColor="text2" w:themeShade="BF"/>
          <w:sz w:val="24"/>
          <w:szCs w:val="24"/>
        </w:rPr>
        <w:t xml:space="preserve"> HỌC KÌ I</w:t>
      </w:r>
      <w:r w:rsidR="000479EA">
        <w:rPr>
          <w:b/>
          <w:color w:val="17365D" w:themeColor="text2" w:themeShade="BF"/>
          <w:sz w:val="24"/>
          <w:szCs w:val="24"/>
        </w:rPr>
        <w:t>I</w:t>
      </w:r>
    </w:p>
    <w:p w14:paraId="76B67CD9" w14:textId="2EFC7612" w:rsidR="00083462" w:rsidRPr="00083462" w:rsidRDefault="00083462" w:rsidP="00083462">
      <w:pPr>
        <w:tabs>
          <w:tab w:val="center" w:pos="1985"/>
          <w:tab w:val="left" w:pos="6521"/>
        </w:tabs>
        <w:spacing w:after="0"/>
        <w:rPr>
          <w:b/>
          <w:color w:val="17365D" w:themeColor="text2" w:themeShade="BF"/>
          <w:sz w:val="24"/>
          <w:szCs w:val="24"/>
        </w:rPr>
      </w:pPr>
      <w:r w:rsidRPr="00083462">
        <w:rPr>
          <w:b/>
          <w:color w:val="17365D" w:themeColor="text2" w:themeShade="BF"/>
          <w:sz w:val="24"/>
          <w:szCs w:val="24"/>
        </w:rPr>
        <w:tab/>
        <w:t>Trường THPT Trần Phú – Hoàn Kiếm</w:t>
      </w:r>
      <w:r w:rsidRPr="00083462">
        <w:rPr>
          <w:b/>
          <w:color w:val="17365D" w:themeColor="text2" w:themeShade="BF"/>
          <w:sz w:val="24"/>
          <w:szCs w:val="24"/>
        </w:rPr>
        <w:tab/>
        <w:t>Môn Vật lí</w:t>
      </w:r>
    </w:p>
    <w:p w14:paraId="605257CB" w14:textId="0451AD86" w:rsidR="00083462" w:rsidRPr="00083462" w:rsidRDefault="00083462" w:rsidP="00083462">
      <w:pPr>
        <w:tabs>
          <w:tab w:val="left" w:pos="6521"/>
        </w:tabs>
        <w:spacing w:after="0"/>
        <w:rPr>
          <w:b/>
          <w:color w:val="17365D" w:themeColor="text2" w:themeShade="BF"/>
          <w:sz w:val="24"/>
          <w:szCs w:val="24"/>
        </w:rPr>
      </w:pPr>
      <w:r w:rsidRPr="00083462">
        <w:rPr>
          <w:b/>
          <w:color w:val="17365D" w:themeColor="text2" w:themeShade="BF"/>
          <w:sz w:val="24"/>
          <w:szCs w:val="24"/>
        </w:rPr>
        <w:tab/>
        <w:t>Lớp 1</w:t>
      </w:r>
      <w:r w:rsidR="00754314">
        <w:rPr>
          <w:b/>
          <w:color w:val="17365D" w:themeColor="text2" w:themeShade="BF"/>
          <w:sz w:val="24"/>
          <w:szCs w:val="24"/>
        </w:rPr>
        <w:t>1</w:t>
      </w:r>
    </w:p>
    <w:p w14:paraId="4E16689C" w14:textId="668B5F44" w:rsidR="00083462" w:rsidRPr="00083462" w:rsidRDefault="00083462" w:rsidP="00083462">
      <w:pPr>
        <w:tabs>
          <w:tab w:val="left" w:pos="6521"/>
        </w:tabs>
        <w:spacing w:after="0"/>
        <w:rPr>
          <w:b/>
          <w:color w:val="17365D" w:themeColor="text2" w:themeShade="BF"/>
          <w:sz w:val="24"/>
          <w:szCs w:val="24"/>
        </w:rPr>
      </w:pPr>
      <w:r w:rsidRPr="00083462">
        <w:rPr>
          <w:b/>
          <w:color w:val="17365D" w:themeColor="text2" w:themeShade="BF"/>
          <w:sz w:val="24"/>
          <w:szCs w:val="24"/>
        </w:rPr>
        <w:tab/>
        <w:t>Năm học 2020 - 2021</w:t>
      </w:r>
    </w:p>
    <w:p w14:paraId="3C0D9CC2" w14:textId="78479363" w:rsidR="0099645E" w:rsidRPr="00434D20" w:rsidRDefault="0099645E" w:rsidP="00C55642">
      <w:pPr>
        <w:pStyle w:val="Heading1"/>
        <w:rPr>
          <w:color w:val="FF0000"/>
          <w:sz w:val="24"/>
          <w:szCs w:val="24"/>
        </w:rPr>
      </w:pPr>
      <w:r w:rsidRPr="00434D20">
        <w:rPr>
          <w:color w:val="FF0000"/>
          <w:sz w:val="24"/>
          <w:szCs w:val="24"/>
        </w:rPr>
        <w:t xml:space="preserve">Chương </w:t>
      </w:r>
      <w:r w:rsidR="000479EA">
        <w:rPr>
          <w:color w:val="FF0000"/>
          <w:sz w:val="24"/>
          <w:szCs w:val="24"/>
        </w:rPr>
        <w:t>IV</w:t>
      </w:r>
      <w:r w:rsidRPr="00434D20">
        <w:rPr>
          <w:color w:val="FF0000"/>
          <w:sz w:val="24"/>
          <w:szCs w:val="24"/>
        </w:rPr>
        <w:t xml:space="preserve">. </w:t>
      </w:r>
      <w:r w:rsidR="00576519">
        <w:rPr>
          <w:color w:val="FF0000"/>
          <w:sz w:val="24"/>
          <w:szCs w:val="24"/>
        </w:rPr>
        <w:t>Từ trường</w:t>
      </w:r>
    </w:p>
    <w:p w14:paraId="71439FF5" w14:textId="33436273" w:rsidR="0099645E" w:rsidRPr="00434D20" w:rsidRDefault="0099645E" w:rsidP="00C55642">
      <w:pPr>
        <w:pStyle w:val="Heading2"/>
        <w:rPr>
          <w:sz w:val="24"/>
          <w:szCs w:val="24"/>
        </w:rPr>
      </w:pPr>
      <w:r w:rsidRPr="00434D20">
        <w:rPr>
          <w:sz w:val="24"/>
          <w:szCs w:val="24"/>
        </w:rPr>
        <w:t xml:space="preserve">1. </w:t>
      </w:r>
      <w:r w:rsidR="00576519">
        <w:rPr>
          <w:sz w:val="24"/>
          <w:szCs w:val="24"/>
        </w:rPr>
        <w:t>Lực từ</w:t>
      </w:r>
    </w:p>
    <w:p w14:paraId="4A5C5FE8" w14:textId="746A4903" w:rsidR="00BC7E13" w:rsidRPr="00434D20" w:rsidRDefault="00C55642" w:rsidP="00C55642">
      <w:pPr>
        <w:rPr>
          <w:noProof/>
          <w:sz w:val="24"/>
          <w:szCs w:val="24"/>
        </w:rPr>
      </w:pPr>
      <w:r w:rsidRPr="00434D20">
        <w:rPr>
          <w:b/>
          <w:sz w:val="24"/>
          <w:szCs w:val="24"/>
        </w:rPr>
        <w:t>Câu 1</w:t>
      </w:r>
      <w:r w:rsidRPr="00434D20">
        <w:rPr>
          <w:sz w:val="24"/>
          <w:szCs w:val="24"/>
        </w:rPr>
        <w:t>.</w:t>
      </w:r>
      <w:r w:rsidR="00B6373A">
        <w:rPr>
          <w:sz w:val="24"/>
          <w:szCs w:val="24"/>
        </w:rPr>
        <w:t xml:space="preserve"> </w:t>
      </w:r>
      <w:r w:rsidR="0057578A">
        <w:rPr>
          <w:sz w:val="24"/>
          <w:szCs w:val="24"/>
        </w:rPr>
        <w:t>Một dây dẫn thẳng mang dòng điện đặt trong một từ trường đều sao cho dây nằm vuông góc với các đường sức từ trường</w:t>
      </w:r>
      <w:r w:rsidR="00B6373A">
        <w:rPr>
          <w:sz w:val="24"/>
          <w:szCs w:val="24"/>
        </w:rPr>
        <w:t>.</w:t>
      </w:r>
      <w:r w:rsidR="0057578A">
        <w:rPr>
          <w:sz w:val="24"/>
          <w:szCs w:val="24"/>
        </w:rPr>
        <w:t xml:space="preserve"> Biết cường độ dòng điện trong dây là </w:t>
      </w:r>
      <w:r w:rsidR="0057578A" w:rsidRPr="0057578A">
        <w:rPr>
          <w:position w:val="-6"/>
          <w:sz w:val="24"/>
          <w:szCs w:val="24"/>
        </w:rPr>
        <w:object w:dxaOrig="720" w:dyaOrig="260" w14:anchorId="621F7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2.75pt" o:ole="">
            <v:imagedata r:id="rId6" o:title=""/>
          </v:shape>
          <o:OLEObject Type="Embed" ProgID="Equation.DSMT4" ShapeID="_x0000_i1025" DrawAspect="Content" ObjectID="_1679921457" r:id="rId7"/>
        </w:object>
      </w:r>
      <w:r w:rsidR="0057578A">
        <w:rPr>
          <w:sz w:val="24"/>
          <w:szCs w:val="24"/>
        </w:rPr>
        <w:t xml:space="preserve">, cảm ứng từ của từ trường có độ lớn </w:t>
      </w:r>
      <w:r w:rsidR="0057578A" w:rsidRPr="0057578A">
        <w:rPr>
          <w:position w:val="-8"/>
          <w:sz w:val="24"/>
          <w:szCs w:val="24"/>
        </w:rPr>
        <w:object w:dxaOrig="1020" w:dyaOrig="279" w14:anchorId="0750665B">
          <v:shape id="_x0000_i1026" type="#_x0000_t75" style="width:51pt;height:14.25pt" o:ole="">
            <v:imagedata r:id="rId8" o:title=""/>
          </v:shape>
          <o:OLEObject Type="Embed" ProgID="Equation.DSMT4" ShapeID="_x0000_i1026" DrawAspect="Content" ObjectID="_1679921458" r:id="rId9"/>
        </w:object>
      </w:r>
      <w:r w:rsidR="0057578A">
        <w:rPr>
          <w:sz w:val="24"/>
          <w:szCs w:val="24"/>
        </w:rPr>
        <w:t>. Tính độ lớn của lực do từ trường tác dụng lên một phần của dây dài 15 cm.</w:t>
      </w:r>
    </w:p>
    <w:p w14:paraId="5F85FD2F" w14:textId="10860973" w:rsidR="00E31E99" w:rsidRPr="00434D20" w:rsidRDefault="00994993" w:rsidP="00994993">
      <w:pPr>
        <w:jc w:val="both"/>
        <w:rPr>
          <w:noProof/>
          <w:sz w:val="24"/>
          <w:szCs w:val="24"/>
        </w:rPr>
      </w:pPr>
      <w:r>
        <w:rPr>
          <w:b/>
          <w:noProof/>
          <w:sz w:val="24"/>
          <w:szCs w:val="24"/>
        </w:rPr>
        <mc:AlternateContent>
          <mc:Choice Requires="wpg">
            <w:drawing>
              <wp:anchor distT="0" distB="0" distL="114300" distR="114300" simplePos="0" relativeHeight="251670528" behindDoc="0" locked="0" layoutInCell="1" allowOverlap="1" wp14:anchorId="3F2F17FC" wp14:editId="4D1EA5F4">
                <wp:simplePos x="0" y="0"/>
                <wp:positionH relativeFrom="column">
                  <wp:posOffset>5090160</wp:posOffset>
                </wp:positionH>
                <wp:positionV relativeFrom="paragraph">
                  <wp:posOffset>10634</wp:posOffset>
                </wp:positionV>
                <wp:extent cx="1194180" cy="1405720"/>
                <wp:effectExtent l="0" t="0" r="0" b="42545"/>
                <wp:wrapSquare wrapText="bothSides"/>
                <wp:docPr id="12" name="Group 12"/>
                <wp:cNvGraphicFramePr/>
                <a:graphic xmlns:a="http://schemas.openxmlformats.org/drawingml/2006/main">
                  <a:graphicData uri="http://schemas.microsoft.com/office/word/2010/wordprocessingGroup">
                    <wpg:wgp>
                      <wpg:cNvGrpSpPr/>
                      <wpg:grpSpPr>
                        <a:xfrm>
                          <a:off x="0" y="0"/>
                          <a:ext cx="1194180" cy="1405720"/>
                          <a:chOff x="0" y="0"/>
                          <a:chExt cx="1194180" cy="1405720"/>
                        </a:xfrm>
                      </wpg:grpSpPr>
                      <wps:wsp>
                        <wps:cNvPr id="7" name="Text Box 7"/>
                        <wps:cNvSpPr txBox="1"/>
                        <wps:spPr>
                          <a:xfrm>
                            <a:off x="586854" y="443552"/>
                            <a:ext cx="457200" cy="368490"/>
                          </a:xfrm>
                          <a:prstGeom prst="rect">
                            <a:avLst/>
                          </a:prstGeom>
                          <a:noFill/>
                          <a:ln w="6350">
                            <a:noFill/>
                          </a:ln>
                        </wps:spPr>
                        <wps:txbx>
                          <w:txbxContent>
                            <w:p w14:paraId="7A5C2AB9" w14:textId="5BC34F15" w:rsidR="00994993" w:rsidRDefault="00994993" w:rsidP="00994993">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 name="Group 11"/>
                        <wpg:cNvGrpSpPr/>
                        <wpg:grpSpPr>
                          <a:xfrm>
                            <a:off x="0" y="0"/>
                            <a:ext cx="1194180" cy="1405720"/>
                            <a:chOff x="0" y="0"/>
                            <a:chExt cx="1194180" cy="1405720"/>
                          </a:xfrm>
                        </wpg:grpSpPr>
                        <wpg:grpSp>
                          <wpg:cNvPr id="3" name="Group 3"/>
                          <wpg:cNvGrpSpPr/>
                          <wpg:grpSpPr>
                            <a:xfrm>
                              <a:off x="327547" y="272955"/>
                              <a:ext cx="560032" cy="1132764"/>
                              <a:chOff x="0" y="0"/>
                              <a:chExt cx="560032" cy="1132764"/>
                            </a:xfrm>
                          </wpg:grpSpPr>
                          <wps:wsp>
                            <wps:cNvPr id="1" name="Straight Connector 1"/>
                            <wps:cNvCnPr/>
                            <wps:spPr>
                              <a:xfrm>
                                <a:off x="0" y="6824"/>
                                <a:ext cx="6824" cy="11259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6824" y="0"/>
                                <a:ext cx="553208" cy="79839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 name="Text Box 5"/>
                          <wps:cNvSpPr txBox="1"/>
                          <wps:spPr>
                            <a:xfrm>
                              <a:off x="191069" y="0"/>
                              <a:ext cx="457200" cy="368490"/>
                            </a:xfrm>
                            <a:prstGeom prst="rect">
                              <a:avLst/>
                            </a:prstGeom>
                            <a:noFill/>
                            <a:ln w="6350">
                              <a:noFill/>
                            </a:ln>
                          </wps:spPr>
                          <wps:txbx>
                            <w:txbxContent>
                              <w:p w14:paraId="19823AB0" w14:textId="09BC88B7" w:rsidR="00994993" w:rsidRDefault="00994993">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736980" y="1037230"/>
                              <a:ext cx="457200" cy="368490"/>
                            </a:xfrm>
                            <a:prstGeom prst="rect">
                              <a:avLst/>
                            </a:prstGeom>
                            <a:noFill/>
                            <a:ln w="6350">
                              <a:noFill/>
                            </a:ln>
                          </wps:spPr>
                          <wps:txbx>
                            <w:txbxContent>
                              <w:p w14:paraId="7C1A1274" w14:textId="6BE99092" w:rsidR="00994993" w:rsidRDefault="00994993" w:rsidP="00994993">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0" y="675564"/>
                              <a:ext cx="416257" cy="620973"/>
                              <a:chOff x="13648" y="-61415"/>
                              <a:chExt cx="416257" cy="620973"/>
                            </a:xfrm>
                          </wpg:grpSpPr>
                          <wps:wsp>
                            <wps:cNvPr id="4" name="Oval 4"/>
                            <wps:cNvSpPr/>
                            <wps:spPr>
                              <a:xfrm>
                                <a:off x="47767" y="0"/>
                                <a:ext cx="204717" cy="204717"/>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3648" y="-61415"/>
                                <a:ext cx="416257" cy="620973"/>
                              </a:xfrm>
                              <a:prstGeom prst="rect">
                                <a:avLst/>
                              </a:prstGeom>
                              <a:noFill/>
                              <a:ln w="6350">
                                <a:noFill/>
                              </a:ln>
                            </wps:spPr>
                            <wps:txbx>
                              <w:txbxContent>
                                <w:p w14:paraId="62E913BD" w14:textId="77777777" w:rsidR="00994993" w:rsidRDefault="00994993" w:rsidP="00994993">
                                  <w:pPr>
                                    <w:spacing w:after="0" w:line="240" w:lineRule="auto"/>
                                  </w:pPr>
                                  <w:r>
                                    <w:sym w:font="Symbol" w:char="F0B7"/>
                                  </w:r>
                                  <w:r>
                                    <w:t xml:space="preserve">     </w:t>
                                  </w:r>
                                </w:p>
                                <w:p w14:paraId="67ED47EA" w14:textId="66D05F68" w:rsidR="00994993" w:rsidRPr="00994993" w:rsidRDefault="00994993" w:rsidP="00994993">
                                  <w:pPr>
                                    <w:spacing w:after="0" w:line="240" w:lineRule="auto"/>
                                    <w:rPr>
                                      <w:sz w:val="24"/>
                                      <w:szCs w:val="24"/>
                                    </w:rPr>
                                  </w:pPr>
                                  <w:r w:rsidRPr="00994993">
                                    <w:rPr>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293427" y="545910"/>
                              <a:ext cx="457200" cy="368490"/>
                            </a:xfrm>
                            <a:prstGeom prst="rect">
                              <a:avLst/>
                            </a:prstGeom>
                            <a:noFill/>
                            <a:ln w="6350">
                              <a:noFill/>
                            </a:ln>
                          </wps:spPr>
                          <wps:txbx>
                            <w:txbxContent>
                              <w:p w14:paraId="17C5F15F" w14:textId="6F8A1FF3" w:rsidR="00994993" w:rsidRPr="00994993" w:rsidRDefault="00994993" w:rsidP="00994993">
                                <w:pPr>
                                  <w:rPr>
                                    <w:sz w:val="22"/>
                                    <w:szCs w:val="22"/>
                                  </w:rPr>
                                </w:pPr>
                                <w:r w:rsidRPr="00994993">
                                  <w:rPr>
                                    <w:sz w:val="22"/>
                                    <w:szCs w:val="22"/>
                                  </w:rPr>
                                  <w:t>30</w:t>
                                </w:r>
                                <w:r w:rsidRPr="00994993">
                                  <w:rPr>
                                    <w:sz w:val="22"/>
                                    <w:szCs w:val="22"/>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2F17FC" id="Group 12" o:spid="_x0000_s1026" style="position:absolute;left:0;text-align:left;margin-left:400.8pt;margin-top:.85pt;width:94.05pt;height:110.7pt;z-index:251670528" coordsize="11941,1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">
                <v:shapetype id="_x0000_t202" coordsize="21600,21600" o:spt="202" path="m,l,21600r21600,l21600,xe">
                  <v:stroke joinstyle="miter"/>
                  <v:path gradientshapeok="t" o:connecttype="rect"/>
                </v:shapetype>
                <v:shape id="Text Box 7" o:spid="_x0000_s1027" type="#_x0000_t202" style="position:absolute;left:5868;top:4435;width:4572;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A5C2AB9" w14:textId="5BC34F15" w:rsidR="00994993" w:rsidRDefault="00994993" w:rsidP="00994993">
                        <w:r>
                          <w:t>G</w:t>
                        </w:r>
                      </w:p>
                    </w:txbxContent>
                  </v:textbox>
                </v:shape>
                <v:group id="Group 11" o:spid="_x0000_s1028" style="position:absolute;width:11941;height:14057" coordsize="11941,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3" o:spid="_x0000_s1029" style="position:absolute;left:3275;top:2729;width:5600;height:11328" coordsize="5600,1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1" o:spid="_x0000_s1030" style="position:absolute;visibility:visible;mso-wrap-style:square" from="0,68" to="68,1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" strokecolor="black [3213]">
                      <v:stroke dashstyle="dash"/>
                    </v:line>
                    <v:line id="Straight Connector 2" o:spid="_x0000_s1031" style="position:absolute;visibility:visible;mso-wrap-style:square" from="68,0" to="5600,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" strokecolor="black [3213]" strokeweight="2pt"/>
                  </v:group>
                  <v:shape id="Text Box 5" o:spid="_x0000_s1032" type="#_x0000_t202" style="position:absolute;left:1910;width:4572;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9823AB0" w14:textId="09BC88B7" w:rsidR="00994993" w:rsidRDefault="00994993">
                          <w:r>
                            <w:t>M</w:t>
                          </w:r>
                        </w:p>
                      </w:txbxContent>
                    </v:textbox>
                  </v:shape>
                  <v:shape id="Text Box 6" o:spid="_x0000_s1033" type="#_x0000_t202" style="position:absolute;left:7369;top:10372;width:4572;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C1A1274" w14:textId="6BE99092" w:rsidR="00994993" w:rsidRDefault="00994993" w:rsidP="00994993">
                          <w:r>
                            <w:t>N</w:t>
                          </w:r>
                        </w:p>
                      </w:txbxContent>
                    </v:textbox>
                  </v:shape>
                  <v:group id="Group 9" o:spid="_x0000_s1034" style="position:absolute;top:6755;width:4162;height:6210" coordorigin="136,-614" coordsize="4162,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4" o:spid="_x0000_s1035" style="position:absolute;left:477;width:2047;height:2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" filled="f" strokecolor="black [3213]" strokeweight=".5pt"/>
                    <v:shape id="Text Box 8" o:spid="_x0000_s1036" type="#_x0000_t202" style="position:absolute;left:136;top:-614;width:4163;height:6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2E913BD" w14:textId="77777777" w:rsidR="00994993" w:rsidRDefault="00994993" w:rsidP="00994993">
                            <w:pPr>
                              <w:spacing w:after="0" w:line="240" w:lineRule="auto"/>
                            </w:pPr>
                            <w:r>
                              <w:sym w:font="Symbol" w:char="F0B7"/>
                            </w:r>
                            <w:r>
                              <w:t xml:space="preserve">     </w:t>
                            </w:r>
                          </w:p>
                          <w:p w14:paraId="67ED47EA" w14:textId="66D05F68" w:rsidR="00994993" w:rsidRPr="00994993" w:rsidRDefault="00994993" w:rsidP="00994993">
                            <w:pPr>
                              <w:spacing w:after="0" w:line="240" w:lineRule="auto"/>
                              <w:rPr>
                                <w:sz w:val="24"/>
                                <w:szCs w:val="24"/>
                              </w:rPr>
                            </w:pPr>
                            <w:r w:rsidRPr="00994993">
                              <w:rPr>
                                <w:sz w:val="24"/>
                                <w:szCs w:val="24"/>
                              </w:rPr>
                              <w:t>B</w:t>
                            </w:r>
                          </w:p>
                        </w:txbxContent>
                      </v:textbox>
                    </v:shape>
                  </v:group>
                  <v:shape id="Text Box 10" o:spid="_x0000_s1037" type="#_x0000_t202" style="position:absolute;left:2934;top:5459;width:4572;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7C5F15F" w14:textId="6F8A1FF3" w:rsidR="00994993" w:rsidRPr="00994993" w:rsidRDefault="00994993" w:rsidP="00994993">
                          <w:pPr>
                            <w:rPr>
                              <w:sz w:val="22"/>
                              <w:szCs w:val="22"/>
                            </w:rPr>
                          </w:pPr>
                          <w:r w:rsidRPr="00994993">
                            <w:rPr>
                              <w:sz w:val="22"/>
                              <w:szCs w:val="22"/>
                            </w:rPr>
                            <w:t>30</w:t>
                          </w:r>
                          <w:r w:rsidRPr="00994993">
                            <w:rPr>
                              <w:sz w:val="22"/>
                              <w:szCs w:val="22"/>
                              <w:vertAlign w:val="superscript"/>
                            </w:rPr>
                            <w:t>0</w:t>
                          </w:r>
                        </w:p>
                      </w:txbxContent>
                    </v:textbox>
                  </v:shape>
                </v:group>
                <w10:wrap type="square"/>
              </v:group>
            </w:pict>
          </mc:Fallback>
        </mc:AlternateContent>
      </w:r>
      <w:r w:rsidR="00E31E99">
        <w:rPr>
          <w:b/>
          <w:noProof/>
          <w:sz w:val="24"/>
          <w:szCs w:val="24"/>
        </w:rPr>
        <w:t>Câu</w:t>
      </w:r>
      <w:r w:rsidR="00D73ECD" w:rsidRPr="00434D20">
        <w:rPr>
          <w:b/>
          <w:noProof/>
          <w:sz w:val="24"/>
          <w:szCs w:val="24"/>
        </w:rPr>
        <w:t xml:space="preserve"> 2</w:t>
      </w:r>
      <w:r w:rsidR="00D73ECD" w:rsidRPr="00434D20">
        <w:rPr>
          <w:noProof/>
          <w:sz w:val="24"/>
          <w:szCs w:val="24"/>
        </w:rPr>
        <w:t xml:space="preserve">. </w:t>
      </w:r>
      <w:r w:rsidR="0057578A">
        <w:rPr>
          <w:noProof/>
          <w:sz w:val="24"/>
          <w:szCs w:val="24"/>
        </w:rPr>
        <w:t>Đoạn dây dẫn thẳng MN mang dòng điện</w:t>
      </w:r>
      <w:r w:rsidR="00E31E99">
        <w:rPr>
          <w:noProof/>
          <w:sz w:val="24"/>
          <w:szCs w:val="24"/>
        </w:rPr>
        <w:t>.</w:t>
      </w:r>
      <w:r w:rsidR="0057578A">
        <w:rPr>
          <w:noProof/>
          <w:sz w:val="24"/>
          <w:szCs w:val="24"/>
        </w:rPr>
        <w:t xml:space="preserve"> Đoạn dây có thể quay được trong mặt phẳng thẳng đứng với trục quay đi qua đầu M. Trục quay có phương ngang. Đoạn dây được đặt trong một từ trường đều có phương song song với trục quay. Cảm ứng từ của từ trường có độ lớn </w:t>
      </w:r>
      <w:r w:rsidR="0057578A" w:rsidRPr="0057578A">
        <w:rPr>
          <w:noProof/>
          <w:position w:val="-8"/>
          <w:sz w:val="24"/>
          <w:szCs w:val="24"/>
        </w:rPr>
        <w:object w:dxaOrig="1040" w:dyaOrig="279" w14:anchorId="466FB084">
          <v:shape id="_x0000_i1027" type="#_x0000_t75" style="width:51.75pt;height:14.25pt" o:ole="">
            <v:imagedata r:id="rId10" o:title=""/>
          </v:shape>
          <o:OLEObject Type="Embed" ProgID="Equation.DSMT4" ShapeID="_x0000_i1027" DrawAspect="Content" ObjectID="_1679921459" r:id="rId11"/>
        </w:object>
      </w:r>
      <w:r w:rsidR="0057578A">
        <w:rPr>
          <w:noProof/>
          <w:sz w:val="24"/>
          <w:szCs w:val="24"/>
        </w:rPr>
        <w:t xml:space="preserve">. Trọng tâm của đoạn dây trùng với trung điểm của đoạn dây và cách đầu M một đoạn bằng 10 cm. </w:t>
      </w:r>
      <w:r w:rsidRPr="00994993">
        <w:rPr>
          <w:noProof/>
          <w:sz w:val="24"/>
          <w:szCs w:val="24"/>
        </w:rPr>
        <w:t>Trọng</w:t>
      </w:r>
      <w:r>
        <w:rPr>
          <w:noProof/>
          <w:sz w:val="24"/>
          <w:szCs w:val="24"/>
        </w:rPr>
        <w:t xml:space="preserve"> lực tác dụng lên đoạn dây bằng 0,8 N. Cho biết khi đoạn dây nằm cân bằng, nó lệch khỏi phương thẳng đứng góc </w:t>
      </w:r>
      <w:r w:rsidRPr="00994993">
        <w:rPr>
          <w:noProof/>
          <w:sz w:val="24"/>
          <w:szCs w:val="24"/>
        </w:rPr>
        <w:t>30</w:t>
      </w:r>
      <w:r w:rsidRPr="00994993">
        <w:rPr>
          <w:noProof/>
          <w:sz w:val="24"/>
          <w:szCs w:val="24"/>
          <w:vertAlign w:val="superscript"/>
        </w:rPr>
        <w:t>0</w:t>
      </w:r>
      <w:r>
        <w:rPr>
          <w:noProof/>
          <w:sz w:val="24"/>
          <w:szCs w:val="24"/>
        </w:rPr>
        <w:t xml:space="preserve">. </w:t>
      </w:r>
      <w:r w:rsidR="0057578A">
        <w:rPr>
          <w:noProof/>
          <w:sz w:val="24"/>
          <w:szCs w:val="24"/>
        </w:rPr>
        <w:t>Hãy xác định chiều và cường độ của dòng điện chạy trong đoạn dây MN.</w:t>
      </w:r>
      <w:r w:rsidR="00E31E99">
        <w:rPr>
          <w:noProof/>
          <w:sz w:val="24"/>
          <w:szCs w:val="24"/>
        </w:rPr>
        <w:t xml:space="preserve"> </w:t>
      </w:r>
    </w:p>
    <w:p w14:paraId="5F885EE9" w14:textId="53E85A4F" w:rsidR="0099645E" w:rsidRPr="00434D20" w:rsidRDefault="0099645E" w:rsidP="00C55642">
      <w:pPr>
        <w:pStyle w:val="Heading2"/>
        <w:rPr>
          <w:sz w:val="24"/>
          <w:szCs w:val="24"/>
        </w:rPr>
      </w:pPr>
      <w:r w:rsidRPr="00434D20">
        <w:rPr>
          <w:sz w:val="24"/>
          <w:szCs w:val="24"/>
        </w:rPr>
        <w:t xml:space="preserve">2. </w:t>
      </w:r>
      <w:r w:rsidR="00576519">
        <w:rPr>
          <w:sz w:val="24"/>
          <w:szCs w:val="24"/>
        </w:rPr>
        <w:t>Từ trường của dòng điện chạy trong các dây dẫn có hình dạng đặc biệt</w:t>
      </w:r>
      <w:r w:rsidRPr="00434D20">
        <w:rPr>
          <w:sz w:val="24"/>
          <w:szCs w:val="24"/>
        </w:rPr>
        <w:t>.</w:t>
      </w:r>
    </w:p>
    <w:p w14:paraId="2DE272F8" w14:textId="3DED2EC4" w:rsidR="00D73ECD" w:rsidRPr="00434D20" w:rsidRDefault="00D73ECD" w:rsidP="004E624C">
      <w:pPr>
        <w:jc w:val="both"/>
        <w:rPr>
          <w:sz w:val="24"/>
          <w:szCs w:val="24"/>
        </w:rPr>
      </w:pPr>
      <w:r w:rsidRPr="00434D20">
        <w:rPr>
          <w:b/>
          <w:sz w:val="24"/>
          <w:szCs w:val="24"/>
        </w:rPr>
        <w:t>Câu 1</w:t>
      </w:r>
      <w:r w:rsidRPr="00434D20">
        <w:rPr>
          <w:sz w:val="24"/>
          <w:szCs w:val="24"/>
        </w:rPr>
        <w:t xml:space="preserve">. </w:t>
      </w:r>
      <w:r w:rsidR="00994993">
        <w:rPr>
          <w:sz w:val="24"/>
          <w:szCs w:val="24"/>
        </w:rPr>
        <w:t xml:space="preserve">Một dòng điện tròn tâm O, đặt trong không khí có cường độ </w:t>
      </w:r>
      <w:r w:rsidR="00994993" w:rsidRPr="00994993">
        <w:rPr>
          <w:position w:val="-6"/>
          <w:sz w:val="24"/>
          <w:szCs w:val="24"/>
        </w:rPr>
        <w:object w:dxaOrig="820" w:dyaOrig="260" w14:anchorId="6627E0E0">
          <v:shape id="_x0000_i1028" type="#_x0000_t75" style="width:40.5pt;height:12.75pt" o:ole="">
            <v:imagedata r:id="rId12" o:title=""/>
          </v:shape>
          <o:OLEObject Type="Embed" ProgID="Equation.DSMT4" ShapeID="_x0000_i1028" DrawAspect="Content" ObjectID="_1679921460" r:id="rId13"/>
        </w:object>
      </w:r>
      <w:r w:rsidR="009C32B7">
        <w:rPr>
          <w:sz w:val="24"/>
          <w:szCs w:val="24"/>
        </w:rPr>
        <w:t>.</w:t>
      </w:r>
      <w:r w:rsidR="00994993">
        <w:rPr>
          <w:sz w:val="24"/>
          <w:szCs w:val="24"/>
        </w:rPr>
        <w:t xml:space="preserve"> Tính cảm ứng từ của từ trường do dòng điện này gây ra tại tâm O.</w:t>
      </w:r>
    </w:p>
    <w:p w14:paraId="1614A16A" w14:textId="77777777" w:rsidR="0036634B" w:rsidRDefault="00D73ECD" w:rsidP="004E624C">
      <w:pPr>
        <w:jc w:val="both"/>
        <w:rPr>
          <w:sz w:val="24"/>
          <w:szCs w:val="24"/>
        </w:rPr>
      </w:pPr>
      <w:bookmarkStart w:id="1" w:name="_Hlk65089365"/>
      <w:r w:rsidRPr="00434D20">
        <w:rPr>
          <w:b/>
          <w:sz w:val="24"/>
          <w:szCs w:val="24"/>
        </w:rPr>
        <w:t>Câu 2</w:t>
      </w:r>
      <w:r w:rsidRPr="00434D20">
        <w:rPr>
          <w:sz w:val="24"/>
          <w:szCs w:val="24"/>
        </w:rPr>
        <w:t xml:space="preserve">. </w:t>
      </w:r>
      <w:r w:rsidR="00994993">
        <w:rPr>
          <w:sz w:val="24"/>
          <w:szCs w:val="24"/>
        </w:rPr>
        <w:t xml:space="preserve">Một ống dây </w:t>
      </w:r>
      <w:r w:rsidR="008A445F">
        <w:rPr>
          <w:sz w:val="24"/>
          <w:szCs w:val="24"/>
        </w:rPr>
        <w:t>dẫn hình trụ (</w:t>
      </w:r>
      <w:r w:rsidR="008A445F" w:rsidRPr="008A445F">
        <w:rPr>
          <w:i/>
          <w:iCs/>
          <w:sz w:val="24"/>
          <w:szCs w:val="24"/>
        </w:rPr>
        <w:t>được làm từ một dây dẫn quấn đều quanh một lõi hình trụ</w:t>
      </w:r>
      <w:r w:rsidR="008A445F">
        <w:rPr>
          <w:sz w:val="24"/>
          <w:szCs w:val="24"/>
        </w:rPr>
        <w:t xml:space="preserve">) có chiều dài 20 cm và gồm 2000 vòng dây. Biết cường độ dòng điện chạy trong dây dẫn có cường độ </w:t>
      </w:r>
      <w:r w:rsidR="008A445F" w:rsidRPr="008A445F">
        <w:rPr>
          <w:position w:val="-6"/>
          <w:sz w:val="24"/>
          <w:szCs w:val="24"/>
        </w:rPr>
        <w:object w:dxaOrig="720" w:dyaOrig="260" w14:anchorId="7487AFBB">
          <v:shape id="_x0000_i1029" type="#_x0000_t75" style="width:36pt;height:12.75pt" o:ole="">
            <v:imagedata r:id="rId14" o:title=""/>
          </v:shape>
          <o:OLEObject Type="Embed" ProgID="Equation.DSMT4" ShapeID="_x0000_i1029" DrawAspect="Content" ObjectID="_1679921461" r:id="rId15"/>
        </w:object>
      </w:r>
      <w:r w:rsidR="009C32B7">
        <w:rPr>
          <w:sz w:val="24"/>
          <w:szCs w:val="24"/>
        </w:rPr>
        <w:t>.</w:t>
      </w:r>
      <w:r w:rsidR="008A445F">
        <w:rPr>
          <w:sz w:val="24"/>
          <w:szCs w:val="24"/>
        </w:rPr>
        <w:t xml:space="preserve"> Tính cảm ứng từ ở trong lòng của ống dây khi ống dây được đặt trong môi trường không khí.</w:t>
      </w:r>
    </w:p>
    <w:bookmarkEnd w:id="1"/>
    <w:p w14:paraId="6C8DB1C2" w14:textId="6BB7850F" w:rsidR="0036634B" w:rsidRDefault="0036634B" w:rsidP="0036634B">
      <w:pPr>
        <w:jc w:val="both"/>
        <w:rPr>
          <w:sz w:val="24"/>
          <w:szCs w:val="24"/>
        </w:rPr>
      </w:pPr>
      <w:r w:rsidRPr="00434D20">
        <w:rPr>
          <w:b/>
          <w:sz w:val="24"/>
          <w:szCs w:val="24"/>
        </w:rPr>
        <w:t xml:space="preserve">Câu </w:t>
      </w:r>
      <w:r>
        <w:rPr>
          <w:b/>
          <w:sz w:val="24"/>
          <w:szCs w:val="24"/>
        </w:rPr>
        <w:t>3</w:t>
      </w:r>
      <w:r w:rsidRPr="00434D20">
        <w:rPr>
          <w:sz w:val="24"/>
          <w:szCs w:val="24"/>
        </w:rPr>
        <w:t xml:space="preserve">. </w:t>
      </w:r>
      <w:r>
        <w:rPr>
          <w:sz w:val="24"/>
          <w:szCs w:val="24"/>
        </w:rPr>
        <w:t>Hai dây dẫn d</w:t>
      </w:r>
      <w:r w:rsidRPr="0036634B">
        <w:rPr>
          <w:sz w:val="24"/>
          <w:szCs w:val="24"/>
          <w:vertAlign w:val="subscript"/>
        </w:rPr>
        <w:t>1</w:t>
      </w:r>
      <w:r>
        <w:rPr>
          <w:sz w:val="24"/>
          <w:szCs w:val="24"/>
        </w:rPr>
        <w:t xml:space="preserve"> và d</w:t>
      </w:r>
      <w:r w:rsidRPr="0036634B">
        <w:rPr>
          <w:sz w:val="24"/>
          <w:szCs w:val="24"/>
          <w:vertAlign w:val="subscript"/>
        </w:rPr>
        <w:t>2</w:t>
      </w:r>
      <w:r>
        <w:rPr>
          <w:sz w:val="24"/>
          <w:szCs w:val="24"/>
        </w:rPr>
        <w:t xml:space="preserve"> đặt song song và cách nhau 5 cm trong chân không. Dòng điện chạy trong hai dây cùng chiều và cùng cường độ </w:t>
      </w:r>
      <w:r w:rsidRPr="0036634B">
        <w:rPr>
          <w:position w:val="-10"/>
          <w:sz w:val="24"/>
          <w:szCs w:val="24"/>
        </w:rPr>
        <w:object w:dxaOrig="1280" w:dyaOrig="320" w14:anchorId="38DF2081">
          <v:shape id="_x0000_i1030" type="#_x0000_t75" style="width:63.75pt;height:15.75pt" o:ole="">
            <v:imagedata r:id="rId16" o:title=""/>
          </v:shape>
          <o:OLEObject Type="Embed" ProgID="Equation.DSMT4" ShapeID="_x0000_i1030" DrawAspect="Content" ObjectID="_1679921462" r:id="rId17"/>
        </w:object>
      </w:r>
      <w:r>
        <w:rPr>
          <w:sz w:val="24"/>
          <w:szCs w:val="24"/>
        </w:rPr>
        <w:t>. Tính cảm ứng từ của từ trường tổng hợp do hai dòng điện này gây ra</w:t>
      </w:r>
    </w:p>
    <w:p w14:paraId="7A787094" w14:textId="51BF4A3F" w:rsidR="0036634B" w:rsidRDefault="0036634B" w:rsidP="0036634B">
      <w:pPr>
        <w:jc w:val="both"/>
        <w:rPr>
          <w:sz w:val="24"/>
          <w:szCs w:val="24"/>
        </w:rPr>
      </w:pPr>
      <w:r>
        <w:rPr>
          <w:sz w:val="24"/>
          <w:szCs w:val="24"/>
        </w:rPr>
        <w:t>a) tại điểm M nằm trong mặt phẳng chứa hai dây và cách đều hai dây.</w:t>
      </w:r>
    </w:p>
    <w:p w14:paraId="636163F7" w14:textId="2995807B" w:rsidR="00D73ECD" w:rsidRPr="00434D20" w:rsidRDefault="0036634B" w:rsidP="004E624C">
      <w:pPr>
        <w:jc w:val="both"/>
        <w:rPr>
          <w:sz w:val="24"/>
          <w:szCs w:val="24"/>
        </w:rPr>
      </w:pPr>
      <w:r>
        <w:rPr>
          <w:sz w:val="24"/>
          <w:szCs w:val="24"/>
        </w:rPr>
        <w:t>b) tại điểm N nằm ngoài mặt phẳng hai dây và cách đều hai dây 5 cm.</w:t>
      </w:r>
    </w:p>
    <w:p w14:paraId="4948CB17" w14:textId="639D8DD1" w:rsidR="00576519" w:rsidRPr="00434D20" w:rsidRDefault="00576519" w:rsidP="00576519">
      <w:pPr>
        <w:pStyle w:val="Heading1"/>
        <w:rPr>
          <w:color w:val="FF0000"/>
          <w:sz w:val="24"/>
          <w:szCs w:val="24"/>
        </w:rPr>
      </w:pPr>
      <w:r w:rsidRPr="00434D20">
        <w:rPr>
          <w:color w:val="FF0000"/>
          <w:sz w:val="24"/>
          <w:szCs w:val="24"/>
        </w:rPr>
        <w:t xml:space="preserve">Chương </w:t>
      </w:r>
      <w:r>
        <w:rPr>
          <w:color w:val="FF0000"/>
          <w:sz w:val="24"/>
          <w:szCs w:val="24"/>
        </w:rPr>
        <w:t>V</w:t>
      </w:r>
      <w:r w:rsidRPr="00434D20">
        <w:rPr>
          <w:color w:val="FF0000"/>
          <w:sz w:val="24"/>
          <w:szCs w:val="24"/>
        </w:rPr>
        <w:t xml:space="preserve">. </w:t>
      </w:r>
      <w:r>
        <w:rPr>
          <w:color w:val="FF0000"/>
          <w:sz w:val="24"/>
          <w:szCs w:val="24"/>
        </w:rPr>
        <w:t>Cảm ứng từ</w:t>
      </w:r>
    </w:p>
    <w:p w14:paraId="08A4147D" w14:textId="56574FC8" w:rsidR="00576519" w:rsidRPr="00434D20" w:rsidRDefault="00576519" w:rsidP="00576519">
      <w:pPr>
        <w:pStyle w:val="Heading2"/>
        <w:rPr>
          <w:sz w:val="24"/>
          <w:szCs w:val="24"/>
        </w:rPr>
      </w:pPr>
      <w:r w:rsidRPr="00434D20">
        <w:rPr>
          <w:sz w:val="24"/>
          <w:szCs w:val="24"/>
        </w:rPr>
        <w:t xml:space="preserve">1. </w:t>
      </w:r>
      <w:r>
        <w:rPr>
          <w:sz w:val="24"/>
          <w:szCs w:val="24"/>
        </w:rPr>
        <w:t>Từ thông</w:t>
      </w:r>
    </w:p>
    <w:p w14:paraId="19B2BECD" w14:textId="2EDCBB1C" w:rsidR="00576519" w:rsidRDefault="00576519" w:rsidP="00576519">
      <w:pPr>
        <w:rPr>
          <w:sz w:val="24"/>
          <w:szCs w:val="24"/>
        </w:rPr>
      </w:pPr>
      <w:r w:rsidRPr="00434D20">
        <w:rPr>
          <w:b/>
          <w:sz w:val="24"/>
          <w:szCs w:val="24"/>
        </w:rPr>
        <w:t>Câu 1</w:t>
      </w:r>
      <w:r w:rsidRPr="00434D20">
        <w:rPr>
          <w:sz w:val="24"/>
          <w:szCs w:val="24"/>
        </w:rPr>
        <w:t>.</w:t>
      </w:r>
      <w:r>
        <w:rPr>
          <w:sz w:val="24"/>
          <w:szCs w:val="24"/>
        </w:rPr>
        <w:t xml:space="preserve"> </w:t>
      </w:r>
      <w:r w:rsidR="00882735">
        <w:rPr>
          <w:sz w:val="24"/>
          <w:szCs w:val="24"/>
        </w:rPr>
        <w:t xml:space="preserve">Trong một từ trường đều có cảm ứng từ </w:t>
      </w:r>
      <w:r w:rsidR="00882735" w:rsidRPr="00882735">
        <w:rPr>
          <w:position w:val="-8"/>
          <w:sz w:val="24"/>
          <w:szCs w:val="24"/>
        </w:rPr>
        <w:object w:dxaOrig="1040" w:dyaOrig="279" w14:anchorId="05CA7E66">
          <v:shape id="_x0000_i1031" type="#_x0000_t75" style="width:51.75pt;height:14.25pt" o:ole="">
            <v:imagedata r:id="rId18" o:title=""/>
          </v:shape>
          <o:OLEObject Type="Embed" ProgID="Equation.DSMT4" ShapeID="_x0000_i1031" DrawAspect="Content" ObjectID="_1679921463" r:id="rId19"/>
        </w:object>
      </w:r>
      <w:r>
        <w:rPr>
          <w:sz w:val="24"/>
          <w:szCs w:val="24"/>
        </w:rPr>
        <w:t>.</w:t>
      </w:r>
      <w:r w:rsidR="00B653AA">
        <w:rPr>
          <w:sz w:val="24"/>
          <w:szCs w:val="24"/>
        </w:rPr>
        <w:t xml:space="preserve"> Tính từ thông qua một phần mặt phẳng có diện tích </w:t>
      </w:r>
      <w:r w:rsidR="00B653AA" w:rsidRPr="00B653AA">
        <w:rPr>
          <w:position w:val="-8"/>
          <w:sz w:val="24"/>
          <w:szCs w:val="24"/>
        </w:rPr>
        <w:object w:dxaOrig="1140" w:dyaOrig="340" w14:anchorId="29C2CFFC">
          <v:shape id="_x0000_i1032" type="#_x0000_t75" style="width:57pt;height:17.25pt" o:ole="">
            <v:imagedata r:id="rId20" o:title=""/>
          </v:shape>
          <o:OLEObject Type="Embed" ProgID="Equation.DSMT4" ShapeID="_x0000_i1032" DrawAspect="Content" ObjectID="_1679921464" r:id="rId21"/>
        </w:object>
      </w:r>
      <w:r w:rsidR="00B653AA">
        <w:rPr>
          <w:sz w:val="24"/>
          <w:szCs w:val="24"/>
        </w:rPr>
        <w:t>trong các trường hợp sau:</w:t>
      </w:r>
    </w:p>
    <w:p w14:paraId="6502E26F" w14:textId="4E9093C4" w:rsidR="00B653AA" w:rsidRDefault="00B653AA" w:rsidP="00576519">
      <w:pPr>
        <w:rPr>
          <w:sz w:val="24"/>
          <w:szCs w:val="24"/>
        </w:rPr>
      </w:pPr>
      <w:r>
        <w:rPr>
          <w:sz w:val="24"/>
          <w:szCs w:val="24"/>
        </w:rPr>
        <w:t>a) Mặt S nằm vuông góc với các đường sức từ trường.</w:t>
      </w:r>
    </w:p>
    <w:p w14:paraId="1B819E9F" w14:textId="602E87C1" w:rsidR="00B653AA" w:rsidRPr="00434D20" w:rsidRDefault="00B653AA" w:rsidP="00576519">
      <w:pPr>
        <w:rPr>
          <w:noProof/>
          <w:sz w:val="24"/>
          <w:szCs w:val="24"/>
        </w:rPr>
      </w:pPr>
      <w:r>
        <w:rPr>
          <w:sz w:val="24"/>
          <w:szCs w:val="24"/>
        </w:rPr>
        <w:t>b) Mặt S nằm song song với các đường sức từ trường.</w:t>
      </w:r>
    </w:p>
    <w:p w14:paraId="359B7CDC" w14:textId="713769E2" w:rsidR="0099645E" w:rsidRPr="00434D20" w:rsidRDefault="00576519" w:rsidP="00C55642">
      <w:pPr>
        <w:pStyle w:val="Heading2"/>
        <w:rPr>
          <w:sz w:val="24"/>
          <w:szCs w:val="24"/>
        </w:rPr>
      </w:pPr>
      <w:r>
        <w:rPr>
          <w:sz w:val="24"/>
          <w:szCs w:val="24"/>
        </w:rPr>
        <w:lastRenderedPageBreak/>
        <w:t>2</w:t>
      </w:r>
      <w:r w:rsidR="0099645E" w:rsidRPr="00434D20">
        <w:rPr>
          <w:sz w:val="24"/>
          <w:szCs w:val="24"/>
        </w:rPr>
        <w:t xml:space="preserve">. </w:t>
      </w:r>
      <w:r>
        <w:rPr>
          <w:sz w:val="24"/>
          <w:szCs w:val="24"/>
        </w:rPr>
        <w:t>Suất điện động cảm ứng</w:t>
      </w:r>
      <w:r w:rsidR="0099645E" w:rsidRPr="00434D20">
        <w:rPr>
          <w:sz w:val="24"/>
          <w:szCs w:val="24"/>
        </w:rPr>
        <w:t>.</w:t>
      </w:r>
    </w:p>
    <w:p w14:paraId="2911DFC9" w14:textId="4DFA796E" w:rsidR="00467339" w:rsidRPr="00434D20" w:rsidRDefault="00467339" w:rsidP="00467339">
      <w:pPr>
        <w:rPr>
          <w:sz w:val="24"/>
          <w:szCs w:val="24"/>
        </w:rPr>
      </w:pPr>
      <w:r w:rsidRPr="00434D20">
        <w:rPr>
          <w:b/>
          <w:sz w:val="24"/>
          <w:szCs w:val="24"/>
        </w:rPr>
        <w:t>Câu 1</w:t>
      </w:r>
      <w:r w:rsidRPr="00434D20">
        <w:rPr>
          <w:sz w:val="24"/>
          <w:szCs w:val="24"/>
        </w:rPr>
        <w:t xml:space="preserve">. </w:t>
      </w:r>
      <w:r w:rsidR="00F16835">
        <w:rPr>
          <w:sz w:val="24"/>
          <w:szCs w:val="24"/>
        </w:rPr>
        <w:t>Từ thông qua diện tích giới hạn bởi một khung dây dẫn giảm đều từ 0,05 Wb đến 0 trong thời gian 0,1 s</w:t>
      </w:r>
      <w:r w:rsidR="004E624C">
        <w:rPr>
          <w:sz w:val="24"/>
          <w:szCs w:val="24"/>
        </w:rPr>
        <w:t>.</w:t>
      </w:r>
      <w:r w:rsidR="00F16835">
        <w:rPr>
          <w:sz w:val="24"/>
          <w:szCs w:val="24"/>
        </w:rPr>
        <w:t xml:space="preserve"> Tính suất điện động cảm ứng xuất hiện trong khung dây.</w:t>
      </w:r>
    </w:p>
    <w:p w14:paraId="5A9FAC98" w14:textId="377B03FA" w:rsidR="00F16835" w:rsidRDefault="00467339" w:rsidP="00467339">
      <w:pPr>
        <w:rPr>
          <w:sz w:val="24"/>
          <w:szCs w:val="24"/>
        </w:rPr>
      </w:pPr>
      <w:r w:rsidRPr="00434D20">
        <w:rPr>
          <w:b/>
          <w:sz w:val="24"/>
          <w:szCs w:val="24"/>
        </w:rPr>
        <w:t>Câu 2</w:t>
      </w:r>
      <w:r w:rsidRPr="00434D20">
        <w:rPr>
          <w:sz w:val="24"/>
          <w:szCs w:val="24"/>
        </w:rPr>
        <w:t xml:space="preserve">. </w:t>
      </w:r>
      <w:r w:rsidR="004E624C">
        <w:rPr>
          <w:sz w:val="24"/>
          <w:szCs w:val="24"/>
        </w:rPr>
        <w:t xml:space="preserve">Một </w:t>
      </w:r>
      <w:r w:rsidR="00F16835">
        <w:rPr>
          <w:sz w:val="24"/>
          <w:szCs w:val="24"/>
        </w:rPr>
        <w:t>khung dây dẫn hình vuông có cạnh dài 10 cm, đặt vuông góc với đường sức của một từ trường đều, độ lớn của cảm ứng từ biến thiên theo thời gian</w:t>
      </w:r>
      <w:r w:rsidR="00C47973">
        <w:rPr>
          <w:sz w:val="24"/>
          <w:szCs w:val="24"/>
        </w:rPr>
        <w:t xml:space="preserve"> với tốc độ </w:t>
      </w:r>
      <w:r w:rsidR="00F16835">
        <w:rPr>
          <w:sz w:val="24"/>
          <w:szCs w:val="24"/>
        </w:rPr>
        <w:t xml:space="preserve">0,02 </w:t>
      </w:r>
      <w:r w:rsidR="00C47973">
        <w:rPr>
          <w:sz w:val="24"/>
          <w:szCs w:val="24"/>
        </w:rPr>
        <w:t>T/s.</w:t>
      </w:r>
      <w:r w:rsidR="00F16835">
        <w:rPr>
          <w:sz w:val="24"/>
          <w:szCs w:val="24"/>
        </w:rPr>
        <w:t xml:space="preserve"> </w:t>
      </w:r>
    </w:p>
    <w:p w14:paraId="5176F448" w14:textId="05545EBF" w:rsidR="001A4B4F" w:rsidRDefault="00F16835" w:rsidP="00467339">
      <w:pPr>
        <w:rPr>
          <w:sz w:val="24"/>
          <w:szCs w:val="24"/>
        </w:rPr>
      </w:pPr>
      <w:r>
        <w:rPr>
          <w:sz w:val="24"/>
          <w:szCs w:val="24"/>
        </w:rPr>
        <w:t>a) Tính suất điện động cảm ứng ở trong khung dây.</w:t>
      </w:r>
    </w:p>
    <w:p w14:paraId="10C37F76" w14:textId="7DE4B933" w:rsidR="00C47973" w:rsidRDefault="00C47973" w:rsidP="00467339">
      <w:pPr>
        <w:rPr>
          <w:sz w:val="24"/>
          <w:szCs w:val="24"/>
        </w:rPr>
      </w:pPr>
      <w:r>
        <w:rPr>
          <w:sz w:val="24"/>
          <w:szCs w:val="24"/>
        </w:rPr>
        <w:t xml:space="preserve">b) Cho biết điện trở của khung dây </w:t>
      </w:r>
      <w:r w:rsidRPr="00C47973">
        <w:rPr>
          <w:position w:val="-4"/>
          <w:sz w:val="24"/>
          <w:szCs w:val="24"/>
        </w:rPr>
        <w:object w:dxaOrig="740" w:dyaOrig="240" w14:anchorId="2D8F4F19">
          <v:shape id="_x0000_i1033" type="#_x0000_t75" style="width:36.75pt;height:12pt" o:ole="">
            <v:imagedata r:id="rId22" o:title=""/>
          </v:shape>
          <o:OLEObject Type="Embed" ProgID="Equation.DSMT4" ShapeID="_x0000_i1033" DrawAspect="Content" ObjectID="_1679921465" r:id="rId23"/>
        </w:object>
      </w:r>
      <w:r>
        <w:rPr>
          <w:sz w:val="24"/>
          <w:szCs w:val="24"/>
        </w:rPr>
        <w:t>. Tính cường độ dòng điện cảm ứng.</w:t>
      </w:r>
    </w:p>
    <w:p w14:paraId="483F6489" w14:textId="71B2D6D5" w:rsidR="0099645E" w:rsidRPr="00434D20" w:rsidRDefault="00576519" w:rsidP="00C55642">
      <w:pPr>
        <w:pStyle w:val="Heading2"/>
        <w:rPr>
          <w:noProof/>
          <w:sz w:val="24"/>
          <w:szCs w:val="24"/>
        </w:rPr>
      </w:pPr>
      <w:r>
        <w:rPr>
          <w:sz w:val="24"/>
          <w:szCs w:val="24"/>
        </w:rPr>
        <w:t>3</w:t>
      </w:r>
      <w:r w:rsidR="0099645E" w:rsidRPr="00434D20">
        <w:rPr>
          <w:sz w:val="24"/>
          <w:szCs w:val="24"/>
        </w:rPr>
        <w:t xml:space="preserve">. </w:t>
      </w:r>
      <w:r>
        <w:rPr>
          <w:sz w:val="24"/>
          <w:szCs w:val="24"/>
        </w:rPr>
        <w:t>Suất điện động tự cảm</w:t>
      </w:r>
      <w:r w:rsidR="0099645E" w:rsidRPr="00434D20">
        <w:rPr>
          <w:sz w:val="24"/>
          <w:szCs w:val="24"/>
        </w:rPr>
        <w:t>.</w:t>
      </w:r>
      <w:r w:rsidR="000A00DD" w:rsidRPr="00434D20">
        <w:rPr>
          <w:noProof/>
          <w:sz w:val="24"/>
          <w:szCs w:val="24"/>
        </w:rPr>
        <w:t xml:space="preserve"> </w:t>
      </w:r>
    </w:p>
    <w:p w14:paraId="4300A832" w14:textId="7D2EDE39" w:rsidR="00B37CFA" w:rsidRPr="00434D20" w:rsidRDefault="00B37CFA" w:rsidP="00B37CFA">
      <w:pPr>
        <w:rPr>
          <w:sz w:val="24"/>
          <w:szCs w:val="24"/>
        </w:rPr>
      </w:pPr>
      <w:r w:rsidRPr="00434D20">
        <w:rPr>
          <w:b/>
          <w:sz w:val="24"/>
          <w:szCs w:val="24"/>
        </w:rPr>
        <w:t>Câu 1</w:t>
      </w:r>
      <w:r w:rsidRPr="00434D20">
        <w:rPr>
          <w:sz w:val="24"/>
          <w:szCs w:val="24"/>
        </w:rPr>
        <w:t xml:space="preserve">. </w:t>
      </w:r>
      <w:r w:rsidR="001A4B4F">
        <w:rPr>
          <w:sz w:val="24"/>
          <w:szCs w:val="24"/>
        </w:rPr>
        <w:t xml:space="preserve">Một </w:t>
      </w:r>
      <w:r w:rsidR="00C47973">
        <w:rPr>
          <w:sz w:val="24"/>
          <w:szCs w:val="24"/>
        </w:rPr>
        <w:t xml:space="preserve">ống dây có độ tự cảm </w:t>
      </w:r>
      <w:r w:rsidR="00C47973" w:rsidRPr="00C47973">
        <w:rPr>
          <w:position w:val="-6"/>
          <w:sz w:val="24"/>
          <w:szCs w:val="24"/>
        </w:rPr>
        <w:object w:dxaOrig="1040" w:dyaOrig="260" w14:anchorId="3B3ED34B">
          <v:shape id="_x0000_i1034" type="#_x0000_t75" style="width:51.75pt;height:12.75pt" o:ole="">
            <v:imagedata r:id="rId24" o:title=""/>
          </v:shape>
          <o:OLEObject Type="Embed" ProgID="Equation.DSMT4" ShapeID="_x0000_i1034" DrawAspect="Content" ObjectID="_1679921466" r:id="rId25"/>
        </w:object>
      </w:r>
      <w:r w:rsidR="00C47973">
        <w:rPr>
          <w:sz w:val="24"/>
          <w:szCs w:val="24"/>
        </w:rPr>
        <w:t>. Cho cường độ dòng điện chạy trong cuộn dây biến thiên đều theo thời gian với tốc độ 0,2 A/s.</w:t>
      </w:r>
      <w:r w:rsidR="001A4B4F">
        <w:rPr>
          <w:sz w:val="24"/>
          <w:szCs w:val="24"/>
        </w:rPr>
        <w:t xml:space="preserve"> Tính </w:t>
      </w:r>
      <w:r w:rsidR="00C47973">
        <w:rPr>
          <w:sz w:val="24"/>
          <w:szCs w:val="24"/>
        </w:rPr>
        <w:t>suất điện động tự cảm trong ống dây</w:t>
      </w:r>
      <w:r w:rsidR="001A4B4F">
        <w:rPr>
          <w:sz w:val="24"/>
          <w:szCs w:val="24"/>
        </w:rPr>
        <w:t>.</w:t>
      </w:r>
    </w:p>
    <w:p w14:paraId="679F45ED" w14:textId="28BCE9F8" w:rsidR="0086076C" w:rsidRPr="001A4B4F" w:rsidRDefault="00B37CFA">
      <w:pPr>
        <w:rPr>
          <w:sz w:val="24"/>
          <w:szCs w:val="24"/>
        </w:rPr>
      </w:pPr>
      <w:r w:rsidRPr="00434D20">
        <w:rPr>
          <w:b/>
          <w:sz w:val="24"/>
          <w:szCs w:val="24"/>
        </w:rPr>
        <w:t>Câu 2</w:t>
      </w:r>
      <w:r w:rsidRPr="00434D20">
        <w:rPr>
          <w:sz w:val="24"/>
          <w:szCs w:val="24"/>
        </w:rPr>
        <w:t xml:space="preserve">. </w:t>
      </w:r>
      <w:r w:rsidR="00C47973">
        <w:rPr>
          <w:sz w:val="24"/>
          <w:szCs w:val="24"/>
        </w:rPr>
        <w:t>Một ống dây có độ tự cảm 0,2 mH</w:t>
      </w:r>
      <w:r w:rsidR="001A4B4F">
        <w:rPr>
          <w:noProof/>
          <w:sz w:val="24"/>
          <w:szCs w:val="24"/>
        </w:rPr>
        <w:t>.</w:t>
      </w:r>
      <w:r w:rsidR="00C47973">
        <w:rPr>
          <w:noProof/>
          <w:sz w:val="24"/>
          <w:szCs w:val="24"/>
        </w:rPr>
        <w:t xml:space="preserve"> Tính năng lượng từ trường trong ống dây khi cường độ dòng điện chạy trong ống dây bằng 10 A.</w:t>
      </w:r>
    </w:p>
    <w:p w14:paraId="3F068F5A" w14:textId="380555B2" w:rsidR="00AF18B9" w:rsidRPr="00434D20" w:rsidRDefault="00AF18B9" w:rsidP="00AF18B9">
      <w:pPr>
        <w:pStyle w:val="Heading1"/>
        <w:rPr>
          <w:color w:val="FF0000"/>
          <w:sz w:val="24"/>
          <w:szCs w:val="24"/>
        </w:rPr>
      </w:pPr>
      <w:r w:rsidRPr="00434D20">
        <w:rPr>
          <w:color w:val="FF0000"/>
          <w:sz w:val="24"/>
          <w:szCs w:val="24"/>
        </w:rPr>
        <w:t xml:space="preserve">Chương </w:t>
      </w:r>
      <w:r>
        <w:rPr>
          <w:color w:val="FF0000"/>
          <w:sz w:val="24"/>
          <w:szCs w:val="24"/>
        </w:rPr>
        <w:t>VI</w:t>
      </w:r>
      <w:r w:rsidRPr="00434D20">
        <w:rPr>
          <w:color w:val="FF0000"/>
          <w:sz w:val="24"/>
          <w:szCs w:val="24"/>
        </w:rPr>
        <w:t xml:space="preserve">. </w:t>
      </w:r>
      <w:r>
        <w:rPr>
          <w:color w:val="FF0000"/>
          <w:sz w:val="24"/>
          <w:szCs w:val="24"/>
        </w:rPr>
        <w:t>Các định luật quang hình học</w:t>
      </w:r>
    </w:p>
    <w:p w14:paraId="79B64E40" w14:textId="4CC354C4" w:rsidR="00AF18B9" w:rsidRPr="00434D20" w:rsidRDefault="00AF18B9" w:rsidP="00AF18B9">
      <w:pPr>
        <w:pStyle w:val="Heading2"/>
        <w:rPr>
          <w:sz w:val="24"/>
          <w:szCs w:val="24"/>
        </w:rPr>
      </w:pPr>
      <w:r w:rsidRPr="00434D20">
        <w:rPr>
          <w:sz w:val="24"/>
          <w:szCs w:val="24"/>
        </w:rPr>
        <w:t xml:space="preserve">1. </w:t>
      </w:r>
      <w:r>
        <w:rPr>
          <w:sz w:val="24"/>
          <w:szCs w:val="24"/>
        </w:rPr>
        <w:t>Khúc xạ ánh sáng</w:t>
      </w:r>
    </w:p>
    <w:p w14:paraId="362DCD15" w14:textId="77777777" w:rsidR="00654C9F" w:rsidRDefault="00AF18B9" w:rsidP="00AF18B9">
      <w:pPr>
        <w:rPr>
          <w:sz w:val="24"/>
          <w:szCs w:val="24"/>
        </w:rPr>
      </w:pPr>
      <w:r w:rsidRPr="00434D20">
        <w:rPr>
          <w:b/>
          <w:sz w:val="24"/>
          <w:szCs w:val="24"/>
        </w:rPr>
        <w:t>Câu 1</w:t>
      </w:r>
      <w:r w:rsidRPr="00434D20">
        <w:rPr>
          <w:sz w:val="24"/>
          <w:szCs w:val="24"/>
        </w:rPr>
        <w:t>.</w:t>
      </w:r>
      <w:r>
        <w:rPr>
          <w:sz w:val="24"/>
          <w:szCs w:val="24"/>
        </w:rPr>
        <w:t xml:space="preserve"> Một tia sáng truyền từ không khí vào nước với góc tới 45</w:t>
      </w:r>
      <w:r w:rsidRPr="00AF18B9">
        <w:rPr>
          <w:sz w:val="24"/>
          <w:szCs w:val="24"/>
          <w:vertAlign w:val="superscript"/>
        </w:rPr>
        <w:t>0</w:t>
      </w:r>
      <w:r>
        <w:rPr>
          <w:sz w:val="24"/>
          <w:szCs w:val="24"/>
        </w:rPr>
        <w:t xml:space="preserve">. Cho chiết suất của nước bằng 1,33. </w:t>
      </w:r>
    </w:p>
    <w:p w14:paraId="192392CA" w14:textId="77777777" w:rsidR="00654C9F" w:rsidRDefault="00AF18B9" w:rsidP="00AF18B9">
      <w:pPr>
        <w:rPr>
          <w:sz w:val="24"/>
          <w:szCs w:val="24"/>
        </w:rPr>
      </w:pPr>
      <w:r>
        <w:rPr>
          <w:sz w:val="24"/>
          <w:szCs w:val="24"/>
        </w:rPr>
        <w:t xml:space="preserve">a) Tính góc khúc xạ. </w:t>
      </w:r>
    </w:p>
    <w:p w14:paraId="0E736F62" w14:textId="16215E19" w:rsidR="00AF18B9" w:rsidRDefault="00AF18B9" w:rsidP="00AF18B9">
      <w:pPr>
        <w:rPr>
          <w:sz w:val="24"/>
          <w:szCs w:val="24"/>
        </w:rPr>
      </w:pPr>
      <w:r>
        <w:rPr>
          <w:sz w:val="24"/>
          <w:szCs w:val="24"/>
        </w:rPr>
        <w:t>b) Khi vào trong nước, tia sáng lệch một góc bằng bao nhiêu, so với hướng truyền của tia tới.</w:t>
      </w:r>
    </w:p>
    <w:p w14:paraId="02D8F4D5" w14:textId="77777777" w:rsidR="00AF18B9" w:rsidRDefault="00AF18B9" w:rsidP="00AF18B9">
      <w:pPr>
        <w:rPr>
          <w:sz w:val="24"/>
          <w:szCs w:val="24"/>
        </w:rPr>
      </w:pPr>
      <w:r w:rsidRPr="00AF18B9">
        <w:rPr>
          <w:b/>
          <w:bCs/>
          <w:sz w:val="24"/>
          <w:szCs w:val="24"/>
        </w:rPr>
        <w:t>Câu 2</w:t>
      </w:r>
      <w:r>
        <w:rPr>
          <w:sz w:val="24"/>
          <w:szCs w:val="24"/>
        </w:rPr>
        <w:t>. Chiếu một tia sáng đi từ không khí vào một khối thủy tinh. Cho biết tia khúc xạ vuông góc với tia phản xạ. Chiết suất của thủy tinh bằng 1,7. Tính góc tới.</w:t>
      </w:r>
    </w:p>
    <w:p w14:paraId="03109336" w14:textId="4C913259" w:rsidR="00AF18B9" w:rsidRPr="00434D20" w:rsidRDefault="00AF18B9" w:rsidP="00AF18B9">
      <w:pPr>
        <w:pStyle w:val="Heading2"/>
        <w:rPr>
          <w:sz w:val="24"/>
          <w:szCs w:val="24"/>
        </w:rPr>
      </w:pPr>
      <w:r>
        <w:rPr>
          <w:sz w:val="24"/>
          <w:szCs w:val="24"/>
        </w:rPr>
        <w:t>2</w:t>
      </w:r>
      <w:r w:rsidRPr="00434D20">
        <w:rPr>
          <w:sz w:val="24"/>
          <w:szCs w:val="24"/>
        </w:rPr>
        <w:t xml:space="preserve">. </w:t>
      </w:r>
      <w:r>
        <w:rPr>
          <w:sz w:val="24"/>
          <w:szCs w:val="24"/>
        </w:rPr>
        <w:t>Phản xạ toàn phần</w:t>
      </w:r>
    </w:p>
    <w:p w14:paraId="2DEC3CF5" w14:textId="4A19D289" w:rsidR="00AF18B9" w:rsidRDefault="00AF18B9" w:rsidP="00AF18B9">
      <w:pPr>
        <w:rPr>
          <w:sz w:val="24"/>
          <w:szCs w:val="24"/>
        </w:rPr>
      </w:pPr>
      <w:r w:rsidRPr="00434D20">
        <w:rPr>
          <w:b/>
          <w:sz w:val="24"/>
          <w:szCs w:val="24"/>
        </w:rPr>
        <w:t>Câu 1</w:t>
      </w:r>
      <w:r w:rsidRPr="00434D20">
        <w:rPr>
          <w:sz w:val="24"/>
          <w:szCs w:val="24"/>
        </w:rPr>
        <w:t>.</w:t>
      </w:r>
      <w:r>
        <w:rPr>
          <w:sz w:val="24"/>
          <w:szCs w:val="24"/>
        </w:rPr>
        <w:t xml:space="preserve"> Một khối thủy tinh có chiết suất 1,7 đặt trong chân không. Tính góc giới hạn phản xạ toàn phần tại mặt phân cách giữa thủy tinh và chân không.</w:t>
      </w:r>
    </w:p>
    <w:p w14:paraId="0B25E5F5" w14:textId="0B6395BF" w:rsidR="00AF18B9" w:rsidRDefault="00AF18B9" w:rsidP="00AF18B9">
      <w:pPr>
        <w:rPr>
          <w:sz w:val="24"/>
          <w:szCs w:val="24"/>
        </w:rPr>
      </w:pPr>
      <w:r w:rsidRPr="00AF18B9">
        <w:rPr>
          <w:b/>
          <w:bCs/>
          <w:sz w:val="24"/>
          <w:szCs w:val="24"/>
        </w:rPr>
        <w:t>Câu 2</w:t>
      </w:r>
      <w:r>
        <w:rPr>
          <w:sz w:val="24"/>
          <w:szCs w:val="24"/>
        </w:rPr>
        <w:t>. Một tia sáng đi từ bên trong một khối thủy tinh ra ngoài không khí. Biết góc tới và góc khúc xạ lần lượt bằng 30</w:t>
      </w:r>
      <w:r w:rsidRPr="00AF18B9">
        <w:rPr>
          <w:sz w:val="24"/>
          <w:szCs w:val="24"/>
          <w:vertAlign w:val="superscript"/>
        </w:rPr>
        <w:t>0</w:t>
      </w:r>
      <w:r>
        <w:rPr>
          <w:sz w:val="24"/>
          <w:szCs w:val="24"/>
        </w:rPr>
        <w:t xml:space="preserve"> và 45</w:t>
      </w:r>
      <w:r w:rsidRPr="00AF18B9">
        <w:rPr>
          <w:sz w:val="24"/>
          <w:szCs w:val="24"/>
          <w:vertAlign w:val="superscript"/>
        </w:rPr>
        <w:t>0</w:t>
      </w:r>
      <w:r>
        <w:rPr>
          <w:sz w:val="24"/>
          <w:szCs w:val="24"/>
        </w:rPr>
        <w:t>. Coi chiết suất tuyệt đối của không khí bằng 1. Tính góc giới hạn phản xạ toàn phần tại mặt phân cách giữa thủy tinh và không khí.</w:t>
      </w:r>
    </w:p>
    <w:p w14:paraId="3C56D677" w14:textId="3AAE5025" w:rsidR="00AF18B9" w:rsidRPr="00434D20" w:rsidRDefault="00AF18B9" w:rsidP="00AF18B9">
      <w:pPr>
        <w:pStyle w:val="Heading1"/>
        <w:rPr>
          <w:color w:val="FF0000"/>
          <w:sz w:val="24"/>
          <w:szCs w:val="24"/>
        </w:rPr>
      </w:pPr>
      <w:r w:rsidRPr="00434D20">
        <w:rPr>
          <w:color w:val="FF0000"/>
          <w:sz w:val="24"/>
          <w:szCs w:val="24"/>
        </w:rPr>
        <w:t xml:space="preserve">Chương </w:t>
      </w:r>
      <w:r>
        <w:rPr>
          <w:color w:val="FF0000"/>
          <w:sz w:val="24"/>
          <w:szCs w:val="24"/>
        </w:rPr>
        <w:t>VII</w:t>
      </w:r>
      <w:r w:rsidRPr="00434D20">
        <w:rPr>
          <w:color w:val="FF0000"/>
          <w:sz w:val="24"/>
          <w:szCs w:val="24"/>
        </w:rPr>
        <w:t xml:space="preserve">. </w:t>
      </w:r>
      <w:r w:rsidR="00262CC9">
        <w:rPr>
          <w:color w:val="FF0000"/>
          <w:sz w:val="24"/>
          <w:szCs w:val="24"/>
        </w:rPr>
        <w:t xml:space="preserve">Mắt. </w:t>
      </w:r>
      <w:r>
        <w:rPr>
          <w:color w:val="FF0000"/>
          <w:sz w:val="24"/>
          <w:szCs w:val="24"/>
        </w:rPr>
        <w:t xml:space="preserve">Các </w:t>
      </w:r>
      <w:r w:rsidR="00262CC9">
        <w:rPr>
          <w:color w:val="FF0000"/>
          <w:sz w:val="24"/>
          <w:szCs w:val="24"/>
        </w:rPr>
        <w:t>dụng cụ</w:t>
      </w:r>
      <w:r>
        <w:rPr>
          <w:color w:val="FF0000"/>
          <w:sz w:val="24"/>
          <w:szCs w:val="24"/>
        </w:rPr>
        <w:t xml:space="preserve"> quang </w:t>
      </w:r>
    </w:p>
    <w:p w14:paraId="6A6E789B" w14:textId="17BBB12F" w:rsidR="00AF18B9" w:rsidRPr="00434D20" w:rsidRDefault="00AF18B9" w:rsidP="00AF18B9">
      <w:pPr>
        <w:pStyle w:val="Heading2"/>
        <w:rPr>
          <w:sz w:val="24"/>
          <w:szCs w:val="24"/>
        </w:rPr>
      </w:pPr>
      <w:r w:rsidRPr="00434D20">
        <w:rPr>
          <w:sz w:val="24"/>
          <w:szCs w:val="24"/>
        </w:rPr>
        <w:t xml:space="preserve">1. </w:t>
      </w:r>
      <w:r w:rsidR="00262CC9">
        <w:rPr>
          <w:sz w:val="24"/>
          <w:szCs w:val="24"/>
        </w:rPr>
        <w:t>Thấu kính</w:t>
      </w:r>
    </w:p>
    <w:p w14:paraId="2B15C94C" w14:textId="575F356B" w:rsidR="00AF18B9" w:rsidRDefault="00AF18B9" w:rsidP="00AF18B9">
      <w:pPr>
        <w:rPr>
          <w:sz w:val="24"/>
          <w:szCs w:val="24"/>
        </w:rPr>
      </w:pPr>
      <w:r w:rsidRPr="00434D20">
        <w:rPr>
          <w:b/>
          <w:sz w:val="24"/>
          <w:szCs w:val="24"/>
        </w:rPr>
        <w:t>Câu 1</w:t>
      </w:r>
      <w:r w:rsidRPr="00434D20">
        <w:rPr>
          <w:sz w:val="24"/>
          <w:szCs w:val="24"/>
        </w:rPr>
        <w:t>.</w:t>
      </w:r>
      <w:r>
        <w:rPr>
          <w:sz w:val="24"/>
          <w:szCs w:val="24"/>
        </w:rPr>
        <w:t xml:space="preserve"> </w:t>
      </w:r>
      <w:r w:rsidR="00262CC9">
        <w:rPr>
          <w:sz w:val="24"/>
          <w:szCs w:val="24"/>
        </w:rPr>
        <w:t xml:space="preserve">Vật sáng AB cao 2 cm đặt vuông góc với quang trục chính của một thấu kính hội tụ có tiêu cự </w:t>
      </w:r>
      <w:r w:rsidR="00262CC9" w:rsidRPr="00262CC9">
        <w:rPr>
          <w:position w:val="-10"/>
          <w:sz w:val="24"/>
          <w:szCs w:val="24"/>
        </w:rPr>
        <w:object w:dxaOrig="1040" w:dyaOrig="300" w14:anchorId="3AEB364F">
          <v:shape id="_x0000_i1035" type="#_x0000_t75" style="width:51.75pt;height:15pt" o:ole="">
            <v:imagedata r:id="rId26" o:title=""/>
          </v:shape>
          <o:OLEObject Type="Embed" ProgID="Equation.DSMT4" ShapeID="_x0000_i1035" DrawAspect="Content" ObjectID="_1679921467" r:id="rId27"/>
        </w:object>
      </w:r>
      <w:r w:rsidR="00262CC9">
        <w:rPr>
          <w:sz w:val="24"/>
          <w:szCs w:val="24"/>
        </w:rPr>
        <w:t>Khoảng cách từ vật đến thấu kính bằng 30 cm. Xác định vị trí, tính chất, chiều và kích thước của ảnh. Vẽ ảnh đó (</w:t>
      </w:r>
      <w:r w:rsidR="00262CC9" w:rsidRPr="00262CC9">
        <w:rPr>
          <w:i/>
          <w:iCs/>
          <w:sz w:val="24"/>
          <w:szCs w:val="24"/>
        </w:rPr>
        <w:t>yêu cầu đúng tỉ lệ</w:t>
      </w:r>
      <w:r w:rsidR="00262CC9">
        <w:rPr>
          <w:sz w:val="24"/>
          <w:szCs w:val="24"/>
        </w:rPr>
        <w:t>)</w:t>
      </w:r>
    </w:p>
    <w:p w14:paraId="7DD82D2A" w14:textId="33958A26" w:rsidR="00AF18B9" w:rsidRDefault="00AF18B9" w:rsidP="00AF18B9">
      <w:pPr>
        <w:rPr>
          <w:sz w:val="24"/>
          <w:szCs w:val="24"/>
        </w:rPr>
      </w:pPr>
      <w:r w:rsidRPr="00AF18B9">
        <w:rPr>
          <w:b/>
          <w:bCs/>
          <w:sz w:val="24"/>
          <w:szCs w:val="24"/>
        </w:rPr>
        <w:t>Câu 2</w:t>
      </w:r>
      <w:r>
        <w:rPr>
          <w:sz w:val="24"/>
          <w:szCs w:val="24"/>
        </w:rPr>
        <w:t xml:space="preserve">. </w:t>
      </w:r>
      <w:r w:rsidR="00262CC9">
        <w:rPr>
          <w:sz w:val="24"/>
          <w:szCs w:val="24"/>
        </w:rPr>
        <w:t>Vật sáng AB đặt vuông góc với trục chính của một thấu kính L và cách thấu kính 30 cm</w:t>
      </w:r>
      <w:r>
        <w:rPr>
          <w:sz w:val="24"/>
          <w:szCs w:val="24"/>
        </w:rPr>
        <w:t>.</w:t>
      </w:r>
      <w:r w:rsidR="00262CC9">
        <w:rPr>
          <w:sz w:val="24"/>
          <w:szCs w:val="24"/>
        </w:rPr>
        <w:t xml:space="preserve"> Thấu kính cho ảnh A’B’ là ảnh ảo, cách thấu kính 20 cm. Tìm tiêu cự của thấu kính.</w:t>
      </w:r>
    </w:p>
    <w:p w14:paraId="0AE1AB79" w14:textId="0D37987A" w:rsidR="00262CC9" w:rsidRDefault="00262CC9" w:rsidP="00654C9F">
      <w:pPr>
        <w:jc w:val="both"/>
        <w:rPr>
          <w:sz w:val="24"/>
          <w:szCs w:val="24"/>
        </w:rPr>
      </w:pPr>
      <w:r w:rsidRPr="00AF18B9">
        <w:rPr>
          <w:b/>
          <w:bCs/>
          <w:sz w:val="24"/>
          <w:szCs w:val="24"/>
        </w:rPr>
        <w:t xml:space="preserve">Câu </w:t>
      </w:r>
      <w:r>
        <w:rPr>
          <w:b/>
          <w:bCs/>
          <w:sz w:val="24"/>
          <w:szCs w:val="24"/>
        </w:rPr>
        <w:t>3</w:t>
      </w:r>
      <w:r>
        <w:rPr>
          <w:sz w:val="24"/>
          <w:szCs w:val="24"/>
        </w:rPr>
        <w:t xml:space="preserve">. Vật sáng AB đặt vuông góc với trục chính của một thấu kính hội tụ có tiêu cự </w:t>
      </w:r>
      <w:r w:rsidRPr="00262CC9">
        <w:rPr>
          <w:position w:val="-10"/>
          <w:sz w:val="24"/>
          <w:szCs w:val="24"/>
        </w:rPr>
        <w:object w:dxaOrig="1040" w:dyaOrig="300" w14:anchorId="75888589">
          <v:shape id="_x0000_i1036" type="#_x0000_t75" style="width:51.75pt;height:15pt" o:ole="">
            <v:imagedata r:id="rId26" o:title=""/>
          </v:shape>
          <o:OLEObject Type="Embed" ProgID="Equation.DSMT4" ShapeID="_x0000_i1036" DrawAspect="Content" ObjectID="_1679921468" r:id="rId28"/>
        </w:object>
      </w:r>
      <w:r>
        <w:rPr>
          <w:sz w:val="24"/>
          <w:szCs w:val="24"/>
        </w:rPr>
        <w:t xml:space="preserve"> Thấu kính cho ảnh A’B’. Cho biết khoảng cách giữa vật và ảnh bằng 30 cm. Tìm khoảng cách từ AB đến thấu kính.</w:t>
      </w:r>
    </w:p>
    <w:p w14:paraId="20D12C51" w14:textId="3DBC647B" w:rsidR="006719FE" w:rsidRDefault="006719FE" w:rsidP="00654C9F">
      <w:pPr>
        <w:jc w:val="both"/>
        <w:rPr>
          <w:sz w:val="24"/>
          <w:szCs w:val="24"/>
        </w:rPr>
      </w:pPr>
      <w:r w:rsidRPr="00AF18B9">
        <w:rPr>
          <w:b/>
          <w:bCs/>
          <w:sz w:val="24"/>
          <w:szCs w:val="24"/>
        </w:rPr>
        <w:lastRenderedPageBreak/>
        <w:t xml:space="preserve">Câu </w:t>
      </w:r>
      <w:r>
        <w:rPr>
          <w:b/>
          <w:bCs/>
          <w:sz w:val="24"/>
          <w:szCs w:val="24"/>
        </w:rPr>
        <w:t>4</w:t>
      </w:r>
      <w:r>
        <w:rPr>
          <w:sz w:val="24"/>
          <w:szCs w:val="24"/>
        </w:rPr>
        <w:t>. Vật sáng AB đặt vuông góc với trục chính của một thấu kính hội tụ L. Một màn ảnh E đặt sau thấu kính để hứng ảnh A’B’ của AB.</w:t>
      </w:r>
      <w:r w:rsidR="00082367">
        <w:rPr>
          <w:sz w:val="24"/>
          <w:szCs w:val="24"/>
        </w:rPr>
        <w:t xml:space="preserve"> Khoảng cách giữa AB và màn E được giữ không đổi bằng 90 cm.</w:t>
      </w:r>
      <w:r>
        <w:rPr>
          <w:sz w:val="24"/>
          <w:szCs w:val="24"/>
        </w:rPr>
        <w:t xml:space="preserve"> Điều chỉnh khoảng cách giữa thấu kính và AB thì thấy có hai vị trí của thấu kính cho ảnh hiện rõ nét trên màn. Khoảng cách giữa hai vị trí đó là </w:t>
      </w:r>
      <w:r w:rsidR="00082367">
        <w:rPr>
          <w:sz w:val="24"/>
          <w:szCs w:val="24"/>
        </w:rPr>
        <w:t>30 cm. Tính tiêu cự của thấu kính.</w:t>
      </w:r>
    </w:p>
    <w:p w14:paraId="6949AC2D" w14:textId="16172C0A" w:rsidR="00AF18B9" w:rsidRPr="00434D20" w:rsidRDefault="00654C9F" w:rsidP="00AF18B9">
      <w:pPr>
        <w:pStyle w:val="Heading2"/>
        <w:rPr>
          <w:sz w:val="24"/>
          <w:szCs w:val="24"/>
        </w:rPr>
      </w:pPr>
      <w:r>
        <w:rPr>
          <w:sz w:val="24"/>
          <w:szCs w:val="24"/>
        </w:rPr>
        <w:t>2</w:t>
      </w:r>
      <w:r w:rsidR="00AF18B9" w:rsidRPr="00434D20">
        <w:rPr>
          <w:sz w:val="24"/>
          <w:szCs w:val="24"/>
        </w:rPr>
        <w:t xml:space="preserve">. </w:t>
      </w:r>
      <w:r>
        <w:rPr>
          <w:sz w:val="24"/>
          <w:szCs w:val="24"/>
        </w:rPr>
        <w:t>Các tật khúc xạ của mắt</w:t>
      </w:r>
    </w:p>
    <w:p w14:paraId="4A5F275E" w14:textId="41FE6813" w:rsidR="00AF18B9" w:rsidRDefault="00AF18B9" w:rsidP="00AF18B9">
      <w:pPr>
        <w:rPr>
          <w:sz w:val="24"/>
          <w:szCs w:val="24"/>
        </w:rPr>
      </w:pPr>
      <w:r w:rsidRPr="00434D20">
        <w:rPr>
          <w:b/>
          <w:sz w:val="24"/>
          <w:szCs w:val="24"/>
        </w:rPr>
        <w:t>Câu 1</w:t>
      </w:r>
      <w:r w:rsidRPr="00434D20">
        <w:rPr>
          <w:sz w:val="24"/>
          <w:szCs w:val="24"/>
        </w:rPr>
        <w:t>.</w:t>
      </w:r>
      <w:r>
        <w:rPr>
          <w:sz w:val="24"/>
          <w:szCs w:val="24"/>
        </w:rPr>
        <w:t xml:space="preserve"> </w:t>
      </w:r>
      <w:r w:rsidR="00654C9F">
        <w:rPr>
          <w:sz w:val="24"/>
          <w:szCs w:val="24"/>
        </w:rPr>
        <w:t>Một mắt cận có khoảng nhìn rõ lớn nhất bằng 40 cm. Để nhìn rõ vật ở vô cực mà mắt không điều tiết thì cần đeo sát mắt một thấu kính có độ tụ bằng bao nhiêu?</w:t>
      </w:r>
    </w:p>
    <w:p w14:paraId="3F762601" w14:textId="1859FB52" w:rsidR="00AF18B9" w:rsidRDefault="00AF18B9" w:rsidP="00AF18B9">
      <w:pPr>
        <w:rPr>
          <w:sz w:val="24"/>
          <w:szCs w:val="24"/>
        </w:rPr>
      </w:pPr>
      <w:r w:rsidRPr="00AF18B9">
        <w:rPr>
          <w:b/>
          <w:bCs/>
          <w:sz w:val="24"/>
          <w:szCs w:val="24"/>
        </w:rPr>
        <w:t>Câu 2</w:t>
      </w:r>
      <w:r>
        <w:rPr>
          <w:sz w:val="24"/>
          <w:szCs w:val="24"/>
        </w:rPr>
        <w:t xml:space="preserve">. </w:t>
      </w:r>
      <w:r w:rsidR="00654C9F">
        <w:rPr>
          <w:sz w:val="24"/>
          <w:szCs w:val="24"/>
        </w:rPr>
        <w:t>Một mắt viễn có khoảng nhìn rõ nhỏ nhất bằng 40 cm. Để nhìn rõ vật ở gần nhất, cách mắt 20 cm thì cần đeo sát mắt một thấu kính có độ tụ bằng bao nhiêu?</w:t>
      </w:r>
    </w:p>
    <w:p w14:paraId="1C43EF64" w14:textId="760BCAFA" w:rsidR="00654C9F" w:rsidRPr="00434D20" w:rsidRDefault="00654C9F" w:rsidP="00654C9F">
      <w:pPr>
        <w:pStyle w:val="Heading2"/>
        <w:rPr>
          <w:sz w:val="24"/>
          <w:szCs w:val="24"/>
        </w:rPr>
      </w:pPr>
      <w:r>
        <w:rPr>
          <w:sz w:val="24"/>
          <w:szCs w:val="24"/>
        </w:rPr>
        <w:t>3</w:t>
      </w:r>
      <w:r w:rsidRPr="00434D20">
        <w:rPr>
          <w:sz w:val="24"/>
          <w:szCs w:val="24"/>
        </w:rPr>
        <w:t xml:space="preserve">. </w:t>
      </w:r>
      <w:r>
        <w:rPr>
          <w:sz w:val="24"/>
          <w:szCs w:val="24"/>
        </w:rPr>
        <w:t>Kính lúp; kính hiển vi và kính thiên văn</w:t>
      </w:r>
    </w:p>
    <w:p w14:paraId="7543A0EC" w14:textId="57EB7C3D" w:rsidR="00654C9F" w:rsidRDefault="00654C9F" w:rsidP="00654C9F">
      <w:pPr>
        <w:rPr>
          <w:sz w:val="24"/>
          <w:szCs w:val="24"/>
        </w:rPr>
      </w:pPr>
      <w:r w:rsidRPr="00434D20">
        <w:rPr>
          <w:b/>
          <w:sz w:val="24"/>
          <w:szCs w:val="24"/>
        </w:rPr>
        <w:t>Câu 1</w:t>
      </w:r>
      <w:r w:rsidRPr="00434D20">
        <w:rPr>
          <w:sz w:val="24"/>
          <w:szCs w:val="24"/>
        </w:rPr>
        <w:t>.</w:t>
      </w:r>
      <w:r>
        <w:rPr>
          <w:sz w:val="24"/>
          <w:szCs w:val="24"/>
        </w:rPr>
        <w:t xml:space="preserve"> Một kính lúp có tiêu cự 5 cm. Lấy khoảng nhìn rõ nhỏ nhất bằng 25 cm. Tính độ bội giác của kính khi ngắm chừng ở vô cực. </w:t>
      </w:r>
    </w:p>
    <w:p w14:paraId="5BAEBA12" w14:textId="2979090B" w:rsidR="00AF18B9" w:rsidRDefault="00654C9F" w:rsidP="00654C9F">
      <w:pPr>
        <w:rPr>
          <w:sz w:val="24"/>
          <w:szCs w:val="24"/>
        </w:rPr>
      </w:pPr>
      <w:r w:rsidRPr="00AF18B9">
        <w:rPr>
          <w:b/>
          <w:bCs/>
          <w:sz w:val="24"/>
          <w:szCs w:val="24"/>
        </w:rPr>
        <w:t>Câu 2</w:t>
      </w:r>
      <w:r>
        <w:rPr>
          <w:sz w:val="24"/>
          <w:szCs w:val="24"/>
        </w:rPr>
        <w:t>. Một kính hiển vi gồm vật kính có tiêu cự 0,5 cm và thị kính có tiêu cự 5 cm. Độ dài quang học của kính bằng 16 cm. Lấy khoảng nhìn rõ nhỏ nhất bằng 25 cm. Tính độ bội giác của kính khi ngắm chừng ở vô cực.</w:t>
      </w:r>
    </w:p>
    <w:p w14:paraId="61E4F64B" w14:textId="3E5296CD" w:rsidR="00AF18B9" w:rsidRDefault="00654C9F" w:rsidP="00AF18B9">
      <w:pPr>
        <w:rPr>
          <w:sz w:val="24"/>
          <w:szCs w:val="24"/>
        </w:rPr>
      </w:pPr>
      <w:r w:rsidRPr="00AF18B9">
        <w:rPr>
          <w:b/>
          <w:bCs/>
          <w:sz w:val="24"/>
          <w:szCs w:val="24"/>
        </w:rPr>
        <w:t xml:space="preserve">Câu </w:t>
      </w:r>
      <w:r>
        <w:rPr>
          <w:b/>
          <w:bCs/>
          <w:sz w:val="24"/>
          <w:szCs w:val="24"/>
        </w:rPr>
        <w:t>3</w:t>
      </w:r>
      <w:r>
        <w:rPr>
          <w:sz w:val="24"/>
          <w:szCs w:val="24"/>
        </w:rPr>
        <w:t>. Một kính thiên vằn gồm vật kính có tiêu cự 100 cm và thị kính có tiêu cự 5 cm. Tính độ bội giác của kính khi ngắm chừng ở vô cực.</w:t>
      </w:r>
      <w:r w:rsidR="00AF18B9">
        <w:rPr>
          <w:sz w:val="24"/>
          <w:szCs w:val="24"/>
        </w:rPr>
        <w:t xml:space="preserve"> </w:t>
      </w:r>
    </w:p>
    <w:p w14:paraId="364DF505" w14:textId="77777777" w:rsidR="00DE2E0A" w:rsidRPr="00434D20" w:rsidRDefault="00DE2E0A" w:rsidP="00BC0117">
      <w:pPr>
        <w:pBdr>
          <w:bottom w:val="single" w:sz="6" w:space="1" w:color="auto"/>
        </w:pBdr>
        <w:jc w:val="both"/>
        <w:rPr>
          <w:rFonts w:asciiTheme="majorHAnsi" w:eastAsiaTheme="majorEastAsia" w:hAnsiTheme="majorHAnsi" w:cstheme="majorBidi"/>
          <w:b/>
          <w:bCs/>
          <w:color w:val="365F91" w:themeColor="accent1" w:themeShade="BF"/>
          <w:sz w:val="24"/>
          <w:szCs w:val="24"/>
        </w:rPr>
      </w:pPr>
    </w:p>
    <w:p w14:paraId="471D140F" w14:textId="45265910" w:rsidR="008A0C2C" w:rsidRPr="008A0C2C" w:rsidRDefault="008A0C2C" w:rsidP="008A0C2C">
      <w:pPr>
        <w:jc w:val="right"/>
        <w:rPr>
          <w:b/>
          <w:i/>
          <w:sz w:val="24"/>
          <w:szCs w:val="24"/>
        </w:rPr>
      </w:pPr>
      <w:r w:rsidRPr="008A0C2C">
        <w:rPr>
          <w:b/>
          <w:i/>
          <w:sz w:val="24"/>
          <w:szCs w:val="24"/>
        </w:rPr>
        <w:t>Trần Phú</w:t>
      </w:r>
      <w:r w:rsidR="00083462">
        <w:rPr>
          <w:b/>
          <w:i/>
          <w:sz w:val="24"/>
          <w:szCs w:val="24"/>
        </w:rPr>
        <w:t xml:space="preserve"> - </w:t>
      </w:r>
      <w:r w:rsidRPr="008A0C2C">
        <w:rPr>
          <w:b/>
          <w:i/>
          <w:sz w:val="24"/>
          <w:szCs w:val="24"/>
        </w:rPr>
        <w:t xml:space="preserve"> H</w:t>
      </w:r>
      <w:r w:rsidR="00083462">
        <w:rPr>
          <w:b/>
          <w:i/>
          <w:sz w:val="24"/>
          <w:szCs w:val="24"/>
        </w:rPr>
        <w:t xml:space="preserve">oàn </w:t>
      </w:r>
      <w:r w:rsidRPr="008A0C2C">
        <w:rPr>
          <w:b/>
          <w:i/>
          <w:sz w:val="24"/>
          <w:szCs w:val="24"/>
        </w:rPr>
        <w:t>K</w:t>
      </w:r>
      <w:r w:rsidR="00083462">
        <w:rPr>
          <w:b/>
          <w:i/>
          <w:sz w:val="24"/>
          <w:szCs w:val="24"/>
        </w:rPr>
        <w:t>iếm</w:t>
      </w:r>
      <w:r w:rsidRPr="008A0C2C">
        <w:rPr>
          <w:b/>
          <w:i/>
          <w:sz w:val="24"/>
          <w:szCs w:val="24"/>
        </w:rPr>
        <w:t xml:space="preserve">, ngày </w:t>
      </w:r>
      <w:r w:rsidR="00654C9F">
        <w:rPr>
          <w:b/>
          <w:i/>
          <w:sz w:val="24"/>
          <w:szCs w:val="24"/>
        </w:rPr>
        <w:t>15</w:t>
      </w:r>
      <w:r w:rsidRPr="008A0C2C">
        <w:rPr>
          <w:b/>
          <w:i/>
          <w:sz w:val="24"/>
          <w:szCs w:val="24"/>
        </w:rPr>
        <w:t xml:space="preserve"> tháng </w:t>
      </w:r>
      <w:r w:rsidR="00654C9F">
        <w:rPr>
          <w:b/>
          <w:i/>
          <w:sz w:val="24"/>
          <w:szCs w:val="24"/>
        </w:rPr>
        <w:t>4</w:t>
      </w:r>
      <w:r w:rsidRPr="008A0C2C">
        <w:rPr>
          <w:b/>
          <w:i/>
          <w:sz w:val="24"/>
          <w:szCs w:val="24"/>
        </w:rPr>
        <w:t xml:space="preserve"> năm 20</w:t>
      </w:r>
      <w:r w:rsidR="00BC0117">
        <w:rPr>
          <w:b/>
          <w:i/>
          <w:sz w:val="24"/>
          <w:szCs w:val="24"/>
        </w:rPr>
        <w:t>2</w:t>
      </w:r>
      <w:r w:rsidR="008F7392">
        <w:rPr>
          <w:b/>
          <w:i/>
          <w:sz w:val="24"/>
          <w:szCs w:val="24"/>
        </w:rPr>
        <w:t>1</w:t>
      </w:r>
    </w:p>
    <w:p w14:paraId="41976C6D" w14:textId="00572843" w:rsidR="008A0C2C" w:rsidRPr="008A0C2C" w:rsidRDefault="008A0C2C" w:rsidP="008A0C2C">
      <w:pPr>
        <w:spacing w:after="0"/>
        <w:rPr>
          <w:b/>
          <w:sz w:val="24"/>
          <w:szCs w:val="24"/>
        </w:rPr>
      </w:pPr>
      <w:r w:rsidRPr="008A0C2C">
        <w:rPr>
          <w:b/>
          <w:sz w:val="24"/>
          <w:szCs w:val="24"/>
        </w:rPr>
        <w:t>Đại diện tổ Vật lí – KTCN</w:t>
      </w:r>
      <w:r w:rsidRPr="008A0C2C">
        <w:rPr>
          <w:b/>
          <w:sz w:val="24"/>
          <w:szCs w:val="24"/>
        </w:rPr>
        <w:tab/>
      </w:r>
      <w:r w:rsidRPr="008A0C2C">
        <w:rPr>
          <w:b/>
          <w:sz w:val="24"/>
          <w:szCs w:val="24"/>
        </w:rPr>
        <w:tab/>
      </w:r>
      <w:r w:rsidRPr="008A0C2C">
        <w:rPr>
          <w:b/>
          <w:sz w:val="24"/>
          <w:szCs w:val="24"/>
        </w:rPr>
        <w:tab/>
      </w:r>
      <w:r w:rsidRPr="008A0C2C">
        <w:rPr>
          <w:b/>
          <w:sz w:val="24"/>
          <w:szCs w:val="24"/>
        </w:rPr>
        <w:tab/>
      </w:r>
      <w:r w:rsidRPr="008A0C2C">
        <w:rPr>
          <w:b/>
          <w:sz w:val="24"/>
          <w:szCs w:val="24"/>
        </w:rPr>
        <w:tab/>
      </w:r>
      <w:r w:rsidRPr="008A0C2C">
        <w:rPr>
          <w:b/>
          <w:sz w:val="24"/>
          <w:szCs w:val="24"/>
        </w:rPr>
        <w:tab/>
        <w:t>Đại diện Ban Giám Hiệu</w:t>
      </w:r>
    </w:p>
    <w:p w14:paraId="6927576E" w14:textId="2AB04EE2" w:rsidR="008A0C2C" w:rsidRDefault="008A0C2C" w:rsidP="008A0C2C">
      <w:pPr>
        <w:spacing w:after="0"/>
        <w:rPr>
          <w:sz w:val="24"/>
          <w:szCs w:val="24"/>
        </w:rPr>
      </w:pPr>
      <w:r>
        <w:rPr>
          <w:sz w:val="24"/>
          <w:szCs w:val="24"/>
        </w:rPr>
        <w:t xml:space="preserve">         Tổ trưởng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Phó Hiệu trưởng</w:t>
      </w:r>
    </w:p>
    <w:p w14:paraId="2551FBE4" w14:textId="77777777" w:rsidR="008A0C2C" w:rsidRDefault="008A0C2C">
      <w:pPr>
        <w:rPr>
          <w:sz w:val="24"/>
          <w:szCs w:val="24"/>
        </w:rPr>
      </w:pPr>
    </w:p>
    <w:p w14:paraId="55392701" w14:textId="48CF04F3" w:rsidR="00BB1EFB" w:rsidRPr="00434D20" w:rsidRDefault="008A0C2C">
      <w:pPr>
        <w:rPr>
          <w:sz w:val="24"/>
          <w:szCs w:val="24"/>
        </w:rPr>
      </w:pPr>
      <w:r>
        <w:rPr>
          <w:sz w:val="24"/>
          <w:szCs w:val="24"/>
        </w:rPr>
        <w:t xml:space="preserve">   Nguyễn Quang Huy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Nguyễn Đức Trung</w:t>
      </w:r>
    </w:p>
    <w:sectPr w:rsidR="00BB1EFB" w:rsidRPr="00434D20" w:rsidSect="002242EF">
      <w:footerReference w:type="default" r:id="rId29"/>
      <w:pgSz w:w="11907" w:h="16839" w:code="9"/>
      <w:pgMar w:top="851" w:right="851" w:bottom="567"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B50A" w14:textId="77777777" w:rsidR="0050118B" w:rsidRDefault="0050118B" w:rsidP="00676636">
      <w:pPr>
        <w:spacing w:after="0" w:line="240" w:lineRule="auto"/>
      </w:pPr>
      <w:r>
        <w:separator/>
      </w:r>
    </w:p>
  </w:endnote>
  <w:endnote w:type="continuationSeparator" w:id="0">
    <w:p w14:paraId="5CBF052F" w14:textId="77777777" w:rsidR="0050118B" w:rsidRDefault="0050118B" w:rsidP="0067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9222"/>
      <w:docPartObj>
        <w:docPartGallery w:val="Page Numbers (Bottom of Page)"/>
        <w:docPartUnique/>
      </w:docPartObj>
    </w:sdtPr>
    <w:sdtEndPr>
      <w:rPr>
        <w:noProof/>
      </w:rPr>
    </w:sdtEndPr>
    <w:sdtContent>
      <w:p w14:paraId="573B0C82" w14:textId="77777777" w:rsidR="002B1F8F" w:rsidRDefault="002B1F8F">
        <w:pPr>
          <w:pStyle w:val="Footer"/>
          <w:jc w:val="right"/>
        </w:pPr>
        <w:r>
          <w:fldChar w:fldCharType="begin"/>
        </w:r>
        <w:r>
          <w:instrText xml:space="preserve"> PAGE   \* MERGEFORMAT </w:instrText>
        </w:r>
        <w:r>
          <w:fldChar w:fldCharType="separate"/>
        </w:r>
        <w:r w:rsidR="001E7B35">
          <w:rPr>
            <w:noProof/>
          </w:rPr>
          <w:t>1</w:t>
        </w:r>
        <w:r>
          <w:rPr>
            <w:noProof/>
          </w:rPr>
          <w:fldChar w:fldCharType="end"/>
        </w:r>
      </w:p>
    </w:sdtContent>
  </w:sdt>
  <w:p w14:paraId="0F5BC453" w14:textId="77777777" w:rsidR="002B1F8F" w:rsidRDefault="002B1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E44A" w14:textId="77777777" w:rsidR="0050118B" w:rsidRDefault="0050118B" w:rsidP="00676636">
      <w:pPr>
        <w:spacing w:after="0" w:line="240" w:lineRule="auto"/>
      </w:pPr>
      <w:r>
        <w:separator/>
      </w:r>
    </w:p>
  </w:footnote>
  <w:footnote w:type="continuationSeparator" w:id="0">
    <w:p w14:paraId="66E86AD2" w14:textId="77777777" w:rsidR="0050118B" w:rsidRDefault="0050118B" w:rsidP="00676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3A"/>
    <w:rsid w:val="000479EA"/>
    <w:rsid w:val="0006267C"/>
    <w:rsid w:val="00082367"/>
    <w:rsid w:val="00083462"/>
    <w:rsid w:val="000A00DD"/>
    <w:rsid w:val="000F61AB"/>
    <w:rsid w:val="00100710"/>
    <w:rsid w:val="0010172E"/>
    <w:rsid w:val="0010243F"/>
    <w:rsid w:val="00125CF3"/>
    <w:rsid w:val="0015620F"/>
    <w:rsid w:val="00195F41"/>
    <w:rsid w:val="001A4B4F"/>
    <w:rsid w:val="001B2CFF"/>
    <w:rsid w:val="001E275F"/>
    <w:rsid w:val="001E7B35"/>
    <w:rsid w:val="001F1E4D"/>
    <w:rsid w:val="00201340"/>
    <w:rsid w:val="002242EF"/>
    <w:rsid w:val="00262CC9"/>
    <w:rsid w:val="002771CE"/>
    <w:rsid w:val="002B1F8F"/>
    <w:rsid w:val="002C1683"/>
    <w:rsid w:val="003011E2"/>
    <w:rsid w:val="0036634B"/>
    <w:rsid w:val="003D161F"/>
    <w:rsid w:val="003F4C35"/>
    <w:rsid w:val="0043365F"/>
    <w:rsid w:val="00434D20"/>
    <w:rsid w:val="00464572"/>
    <w:rsid w:val="00467339"/>
    <w:rsid w:val="0047016B"/>
    <w:rsid w:val="00484529"/>
    <w:rsid w:val="004B3DC9"/>
    <w:rsid w:val="004D34F8"/>
    <w:rsid w:val="004E624C"/>
    <w:rsid w:val="0050118B"/>
    <w:rsid w:val="005249DB"/>
    <w:rsid w:val="00527801"/>
    <w:rsid w:val="0057391D"/>
    <w:rsid w:val="0057578A"/>
    <w:rsid w:val="00576519"/>
    <w:rsid w:val="00586582"/>
    <w:rsid w:val="005906A0"/>
    <w:rsid w:val="00595C0E"/>
    <w:rsid w:val="005F3983"/>
    <w:rsid w:val="006424CB"/>
    <w:rsid w:val="00652BB0"/>
    <w:rsid w:val="00654C9F"/>
    <w:rsid w:val="006719FE"/>
    <w:rsid w:val="0067569A"/>
    <w:rsid w:val="00676636"/>
    <w:rsid w:val="006A4B12"/>
    <w:rsid w:val="006B760C"/>
    <w:rsid w:val="006F053A"/>
    <w:rsid w:val="00702FAC"/>
    <w:rsid w:val="007118B5"/>
    <w:rsid w:val="00716645"/>
    <w:rsid w:val="007237E2"/>
    <w:rsid w:val="00754314"/>
    <w:rsid w:val="00795850"/>
    <w:rsid w:val="007B239A"/>
    <w:rsid w:val="007E684A"/>
    <w:rsid w:val="008129B3"/>
    <w:rsid w:val="00814D69"/>
    <w:rsid w:val="00821933"/>
    <w:rsid w:val="0086076C"/>
    <w:rsid w:val="008610F2"/>
    <w:rsid w:val="008652CF"/>
    <w:rsid w:val="00874940"/>
    <w:rsid w:val="00882735"/>
    <w:rsid w:val="00884CA0"/>
    <w:rsid w:val="008A0C2C"/>
    <w:rsid w:val="008A445F"/>
    <w:rsid w:val="008D4CFA"/>
    <w:rsid w:val="008F7392"/>
    <w:rsid w:val="00936B09"/>
    <w:rsid w:val="00994993"/>
    <w:rsid w:val="0099645E"/>
    <w:rsid w:val="009B5F4D"/>
    <w:rsid w:val="009C32B7"/>
    <w:rsid w:val="00A03081"/>
    <w:rsid w:val="00AB3637"/>
    <w:rsid w:val="00AC2833"/>
    <w:rsid w:val="00AC45F0"/>
    <w:rsid w:val="00AE7052"/>
    <w:rsid w:val="00AF18B9"/>
    <w:rsid w:val="00B2664C"/>
    <w:rsid w:val="00B37CFA"/>
    <w:rsid w:val="00B6373A"/>
    <w:rsid w:val="00B653AA"/>
    <w:rsid w:val="00B96631"/>
    <w:rsid w:val="00BB1EFB"/>
    <w:rsid w:val="00BC0117"/>
    <w:rsid w:val="00BC7E13"/>
    <w:rsid w:val="00C47973"/>
    <w:rsid w:val="00C55642"/>
    <w:rsid w:val="00C8688E"/>
    <w:rsid w:val="00C9197E"/>
    <w:rsid w:val="00CC7749"/>
    <w:rsid w:val="00CC7871"/>
    <w:rsid w:val="00CE35A4"/>
    <w:rsid w:val="00CF5156"/>
    <w:rsid w:val="00D60DE7"/>
    <w:rsid w:val="00D64ADE"/>
    <w:rsid w:val="00D73ECD"/>
    <w:rsid w:val="00DA73D3"/>
    <w:rsid w:val="00DC17B8"/>
    <w:rsid w:val="00DE2E0A"/>
    <w:rsid w:val="00DF06BC"/>
    <w:rsid w:val="00E31E99"/>
    <w:rsid w:val="00E63EB2"/>
    <w:rsid w:val="00E81F1C"/>
    <w:rsid w:val="00E86CE8"/>
    <w:rsid w:val="00F16835"/>
    <w:rsid w:val="00F51160"/>
    <w:rsid w:val="00FA5E53"/>
    <w:rsid w:val="00FD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B9FB"/>
  <w15:docId w15:val="{D6FC5883-AC82-4E60-8E90-19DBC215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5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642"/>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C556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6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5642"/>
    <w:rPr>
      <w:rFonts w:asciiTheme="majorHAnsi" w:eastAsiaTheme="majorEastAsia" w:hAnsiTheme="majorHAnsi" w:cstheme="majorBidi"/>
      <w:b/>
      <w:bCs/>
      <w:color w:val="4F81BD" w:themeColor="accent1"/>
    </w:rPr>
  </w:style>
  <w:style w:type="character" w:customStyle="1" w:styleId="Heading3Char">
    <w:name w:val="Heading 3 Char"/>
    <w:basedOn w:val="DefaultParagraphFont"/>
    <w:link w:val="Heading3"/>
    <w:uiPriority w:val="9"/>
    <w:rsid w:val="00C5564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5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42"/>
    <w:rPr>
      <w:rFonts w:ascii="Tahoma" w:hAnsi="Tahoma" w:cs="Tahoma"/>
      <w:sz w:val="16"/>
      <w:szCs w:val="16"/>
    </w:rPr>
  </w:style>
  <w:style w:type="paragraph" w:styleId="Header">
    <w:name w:val="header"/>
    <w:basedOn w:val="Normal"/>
    <w:link w:val="HeaderChar"/>
    <w:uiPriority w:val="99"/>
    <w:unhideWhenUsed/>
    <w:rsid w:val="0067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636"/>
  </w:style>
  <w:style w:type="paragraph" w:styleId="Footer">
    <w:name w:val="footer"/>
    <w:basedOn w:val="Normal"/>
    <w:link w:val="FooterChar"/>
    <w:uiPriority w:val="99"/>
    <w:unhideWhenUsed/>
    <w:rsid w:val="0067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636"/>
  </w:style>
  <w:style w:type="table" w:styleId="TableGrid">
    <w:name w:val="Table Grid"/>
    <w:basedOn w:val="TableNormal"/>
    <w:uiPriority w:val="59"/>
    <w:rsid w:val="00BC0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MR.TRUNG</cp:lastModifiedBy>
  <cp:revision>2</cp:revision>
  <cp:lastPrinted>2020-10-13T02:06:00Z</cp:lastPrinted>
  <dcterms:created xsi:type="dcterms:W3CDTF">2021-04-14T09:04:00Z</dcterms:created>
  <dcterms:modified xsi:type="dcterms:W3CDTF">2021-04-14T09:04:00Z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